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55ECB49A" w:rsidR="00655535" w:rsidRPr="001F7D91" w:rsidRDefault="00E057B3" w:rsidP="000F6510">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proofErr w:type="spellStart"/>
      <w:r w:rsidR="00E40861">
        <w:rPr>
          <w:rFonts w:ascii="Algerian" w:hAnsi="Algerian" w:cstheme="majorBidi"/>
          <w:b/>
          <w:bCs/>
          <w:sz w:val="56"/>
          <w:szCs w:val="56"/>
        </w:rPr>
        <w:t>parshas</w:t>
      </w:r>
      <w:proofErr w:type="spellEnd"/>
      <w:r w:rsidR="00E40861">
        <w:rPr>
          <w:rFonts w:ascii="Algerian" w:hAnsi="Algerian" w:cstheme="majorBidi"/>
          <w:b/>
          <w:bCs/>
          <w:sz w:val="56"/>
          <w:szCs w:val="56"/>
        </w:rPr>
        <w:t xml:space="preserve"> </w:t>
      </w:r>
      <w:proofErr w:type="spellStart"/>
      <w:r w:rsidR="00E40861">
        <w:rPr>
          <w:rFonts w:ascii="Algerian" w:hAnsi="Algerian" w:cstheme="majorBidi"/>
          <w:b/>
          <w:bCs/>
          <w:sz w:val="56"/>
          <w:szCs w:val="56"/>
        </w:rPr>
        <w:t>vayigash</w:t>
      </w:r>
      <w:proofErr w:type="spellEnd"/>
      <w:r w:rsidR="001A0CC2">
        <w:rPr>
          <w:rFonts w:ascii="Algerian" w:hAnsi="Algerian" w:cstheme="majorBidi"/>
          <w:b/>
          <w:bCs/>
          <w:sz w:val="56"/>
          <w:szCs w:val="56"/>
        </w:rPr>
        <w:t xml:space="preserve"> </w:t>
      </w:r>
      <w:r w:rsidR="00F65AD8">
        <w:rPr>
          <w:rFonts w:ascii="Algerian" w:hAnsi="Algerian" w:cstheme="majorBidi"/>
          <w:b/>
          <w:bCs/>
          <w:sz w:val="56"/>
          <w:szCs w:val="56"/>
        </w:rPr>
        <w:t>5786</w:t>
      </w:r>
    </w:p>
    <w:p w14:paraId="702714CA" w14:textId="040BC9DC"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E01DDF">
        <w:rPr>
          <w:rFonts w:asciiTheme="majorBidi" w:hAnsiTheme="majorBidi" w:cstheme="majorBidi"/>
          <w:sz w:val="28"/>
          <w:szCs w:val="28"/>
        </w:rPr>
        <w:t>1</w:t>
      </w:r>
      <w:r w:rsidR="00792E35">
        <w:rPr>
          <w:rFonts w:asciiTheme="majorBidi" w:hAnsiTheme="majorBidi" w:cstheme="majorBidi"/>
          <w:sz w:val="28"/>
          <w:szCs w:val="28"/>
        </w:rPr>
        <w:t>2</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5F3F7F">
        <w:rPr>
          <w:rFonts w:asciiTheme="majorBidi" w:hAnsiTheme="majorBidi" w:cstheme="majorBidi"/>
          <w:sz w:val="28"/>
          <w:szCs w:val="28"/>
        </w:rPr>
        <w:t>7</w:t>
      </w:r>
      <w:r w:rsidR="00792E35">
        <w:rPr>
          <w:rFonts w:asciiTheme="majorBidi" w:hAnsiTheme="majorBidi" w:cstheme="majorBidi"/>
          <w:sz w:val="28"/>
          <w:szCs w:val="28"/>
        </w:rPr>
        <w:t>8</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792E35">
        <w:rPr>
          <w:rFonts w:asciiTheme="majorBidi" w:hAnsiTheme="majorBidi" w:cstheme="majorBidi"/>
          <w:sz w:val="28"/>
          <w:szCs w:val="28"/>
        </w:rPr>
        <w:t xml:space="preserve">7 </w:t>
      </w:r>
      <w:proofErr w:type="spellStart"/>
      <w:r w:rsidR="00792E35">
        <w:rPr>
          <w:rFonts w:asciiTheme="majorBidi" w:hAnsiTheme="majorBidi" w:cstheme="majorBidi"/>
          <w:sz w:val="28"/>
          <w:szCs w:val="28"/>
        </w:rPr>
        <w:t>Teveth</w:t>
      </w:r>
      <w:proofErr w:type="spellEnd"/>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6E3D99">
        <w:rPr>
          <w:rFonts w:asciiTheme="majorBidi" w:hAnsiTheme="majorBidi" w:cstheme="majorBidi"/>
          <w:sz w:val="28"/>
          <w:szCs w:val="28"/>
        </w:rPr>
        <w:t>Dec</w:t>
      </w:r>
      <w:r w:rsidR="00A76EC8">
        <w:rPr>
          <w:rFonts w:asciiTheme="majorBidi" w:hAnsiTheme="majorBidi" w:cstheme="majorBidi"/>
          <w:sz w:val="28"/>
          <w:szCs w:val="28"/>
        </w:rPr>
        <w:t>embe</w:t>
      </w:r>
      <w:r w:rsidR="006E3D99">
        <w:rPr>
          <w:rFonts w:asciiTheme="majorBidi" w:hAnsiTheme="majorBidi" w:cstheme="majorBidi"/>
          <w:sz w:val="28"/>
          <w:szCs w:val="28"/>
        </w:rPr>
        <w:t xml:space="preserve">r </w:t>
      </w:r>
      <w:r w:rsidR="002E18FC">
        <w:rPr>
          <w:rFonts w:asciiTheme="majorBidi" w:hAnsiTheme="majorBidi" w:cstheme="majorBidi"/>
          <w:sz w:val="28"/>
          <w:szCs w:val="28"/>
        </w:rPr>
        <w:t>2</w:t>
      </w:r>
      <w:r w:rsidR="00792E35">
        <w:rPr>
          <w:rFonts w:asciiTheme="majorBidi" w:hAnsiTheme="majorBidi" w:cstheme="majorBidi"/>
          <w:sz w:val="28"/>
          <w:szCs w:val="28"/>
        </w:rPr>
        <w:t>7</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7DA85055" w14:textId="77777777" w:rsidR="004F0E73" w:rsidRDefault="004F0E73" w:rsidP="0096187D">
      <w:pPr>
        <w:pStyle w:val="NoSpacing"/>
        <w:jc w:val="center"/>
        <w:rPr>
          <w:rStyle w:val="Hyperlink"/>
          <w:rFonts w:ascii="Times New Roman" w:hAnsi="Times New Roman"/>
          <w:b/>
          <w:i/>
          <w:color w:val="000000"/>
          <w:sz w:val="24"/>
          <w:szCs w:val="24"/>
          <w:u w:val="none"/>
        </w:rPr>
      </w:pPr>
    </w:p>
    <w:p w14:paraId="1FCB59AB" w14:textId="77777777" w:rsidR="004F0E73" w:rsidRDefault="004F0E73" w:rsidP="004F0E73">
      <w:pPr>
        <w:pStyle w:val="NoSpacing"/>
        <w:jc w:val="center"/>
        <w:rPr>
          <w:rFonts w:asciiTheme="majorBidi" w:hAnsiTheme="majorBidi" w:cstheme="majorBidi"/>
          <w:b/>
          <w:bCs/>
          <w:sz w:val="72"/>
          <w:szCs w:val="72"/>
        </w:rPr>
      </w:pPr>
      <w:r w:rsidRPr="008318E9">
        <w:rPr>
          <w:rFonts w:asciiTheme="majorBidi" w:hAnsiTheme="majorBidi" w:cstheme="majorBidi"/>
          <w:b/>
          <w:bCs/>
          <w:sz w:val="72"/>
          <w:szCs w:val="72"/>
        </w:rPr>
        <w:t>The Importance of Not Getting Upset Over</w:t>
      </w:r>
    </w:p>
    <w:p w14:paraId="573BB422" w14:textId="77777777" w:rsidR="004F0E73" w:rsidRPr="008318E9" w:rsidRDefault="004F0E73" w:rsidP="004F0E73">
      <w:pPr>
        <w:pStyle w:val="NoSpacing"/>
        <w:jc w:val="center"/>
        <w:rPr>
          <w:rFonts w:asciiTheme="majorBidi" w:hAnsiTheme="majorBidi" w:cstheme="majorBidi"/>
          <w:b/>
          <w:bCs/>
          <w:sz w:val="72"/>
          <w:szCs w:val="72"/>
        </w:rPr>
      </w:pPr>
      <w:r w:rsidRPr="008318E9">
        <w:rPr>
          <w:rFonts w:asciiTheme="majorBidi" w:hAnsiTheme="majorBidi" w:cstheme="majorBidi"/>
          <w:b/>
          <w:bCs/>
          <w:sz w:val="72"/>
          <w:szCs w:val="72"/>
        </w:rPr>
        <w:t>Petty Matters</w:t>
      </w:r>
    </w:p>
    <w:p w14:paraId="287A7357" w14:textId="77777777" w:rsidR="004F0E73" w:rsidRPr="008318E9" w:rsidRDefault="004F0E73" w:rsidP="004F0E73">
      <w:pPr>
        <w:pStyle w:val="NoSpacing"/>
        <w:jc w:val="center"/>
        <w:rPr>
          <w:rFonts w:asciiTheme="majorBidi" w:hAnsiTheme="majorBidi" w:cstheme="majorBidi"/>
          <w:b/>
          <w:bCs/>
          <w:sz w:val="36"/>
          <w:szCs w:val="36"/>
        </w:rPr>
      </w:pPr>
      <w:r w:rsidRPr="008318E9">
        <w:rPr>
          <w:rFonts w:asciiTheme="majorBidi" w:hAnsiTheme="majorBidi" w:cstheme="majorBidi"/>
          <w:b/>
          <w:bCs/>
          <w:sz w:val="36"/>
          <w:szCs w:val="36"/>
        </w:rPr>
        <w:t>By Daniel Keren</w:t>
      </w:r>
    </w:p>
    <w:p w14:paraId="7CA79529" w14:textId="77777777" w:rsidR="004F0E73" w:rsidRDefault="004F0E73" w:rsidP="004F0E73">
      <w:pPr>
        <w:pStyle w:val="NoSpacing"/>
        <w:jc w:val="both"/>
        <w:rPr>
          <w:rFonts w:asciiTheme="majorBidi" w:hAnsiTheme="majorBidi" w:cstheme="majorBidi"/>
          <w:sz w:val="28"/>
          <w:szCs w:val="28"/>
        </w:rPr>
      </w:pPr>
    </w:p>
    <w:p w14:paraId="44124DD1" w14:textId="77777777" w:rsidR="004F0E73" w:rsidRDefault="004F0E73" w:rsidP="004F0E73">
      <w:pPr>
        <w:pStyle w:val="NoSpacing"/>
        <w:jc w:val="center"/>
        <w:rPr>
          <w:rFonts w:asciiTheme="majorBidi" w:hAnsiTheme="majorBidi" w:cstheme="majorBidi"/>
          <w:sz w:val="28"/>
          <w:szCs w:val="28"/>
        </w:rPr>
      </w:pPr>
      <w:r w:rsidRPr="00376527">
        <w:rPr>
          <w:rFonts w:asciiTheme="majorBidi" w:hAnsiTheme="majorBidi" w:cstheme="majorBidi"/>
          <w:sz w:val="28"/>
          <w:szCs w:val="28"/>
        </w:rPr>
        <w:drawing>
          <wp:inline distT="0" distB="0" distL="0" distR="0" wp14:anchorId="315A1F36" wp14:editId="696C2EE9">
            <wp:extent cx="2385060" cy="3070586"/>
            <wp:effectExtent l="0" t="0" r="0" b="0"/>
            <wp:docPr id="69150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03347" name=""/>
                    <pic:cNvPicPr/>
                  </pic:nvPicPr>
                  <pic:blipFill>
                    <a:blip r:embed="rId8"/>
                    <a:stretch>
                      <a:fillRect/>
                    </a:stretch>
                  </pic:blipFill>
                  <pic:spPr>
                    <a:xfrm>
                      <a:off x="0" y="0"/>
                      <a:ext cx="2389695" cy="3076553"/>
                    </a:xfrm>
                    <a:prstGeom prst="rect">
                      <a:avLst/>
                    </a:prstGeom>
                  </pic:spPr>
                </pic:pic>
              </a:graphicData>
            </a:graphic>
          </wp:inline>
        </w:drawing>
      </w:r>
    </w:p>
    <w:p w14:paraId="0D401196" w14:textId="77777777" w:rsidR="004F0E73" w:rsidRPr="00376527" w:rsidRDefault="004F0E73" w:rsidP="004F0E73">
      <w:pPr>
        <w:pStyle w:val="NoSpacing"/>
        <w:jc w:val="center"/>
        <w:rPr>
          <w:rFonts w:asciiTheme="majorBidi" w:hAnsiTheme="majorBidi" w:cstheme="majorBidi"/>
          <w:b/>
          <w:bCs/>
          <w:sz w:val="28"/>
          <w:szCs w:val="28"/>
        </w:rPr>
      </w:pPr>
      <w:r w:rsidRPr="00376527">
        <w:rPr>
          <w:rFonts w:asciiTheme="majorBidi" w:hAnsiTheme="majorBidi" w:cstheme="majorBidi"/>
          <w:b/>
          <w:bCs/>
          <w:sz w:val="28"/>
          <w:szCs w:val="28"/>
        </w:rPr>
        <w:t>Rabbi Yosef Viener</w:t>
      </w:r>
    </w:p>
    <w:p w14:paraId="6DEF65FB" w14:textId="77777777" w:rsidR="004F0E73" w:rsidRDefault="004F0E73" w:rsidP="004F0E73">
      <w:pPr>
        <w:pStyle w:val="NoSpacing"/>
        <w:jc w:val="both"/>
        <w:rPr>
          <w:rFonts w:asciiTheme="majorBidi" w:hAnsiTheme="majorBidi" w:cstheme="majorBidi"/>
          <w:sz w:val="28"/>
          <w:szCs w:val="28"/>
        </w:rPr>
      </w:pPr>
    </w:p>
    <w:p w14:paraId="14283AC2" w14:textId="77777777" w:rsidR="004F0E73" w:rsidRDefault="004F0E73" w:rsidP="004F0E73">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One of the featured speakers at the recent Thanksgiving Day Hakhel Event in Flatbush was Rabbi Yosef Viener, mora d’asra of Khal Shaar </w:t>
      </w:r>
      <w:proofErr w:type="spellStart"/>
      <w:r>
        <w:rPr>
          <w:rFonts w:asciiTheme="majorBidi" w:hAnsiTheme="majorBidi" w:cstheme="majorBidi"/>
          <w:sz w:val="28"/>
          <w:szCs w:val="28"/>
        </w:rPr>
        <w:t>Hashomayim</w:t>
      </w:r>
      <w:proofErr w:type="spellEnd"/>
      <w:r>
        <w:rPr>
          <w:rFonts w:asciiTheme="majorBidi" w:hAnsiTheme="majorBidi" w:cstheme="majorBidi"/>
          <w:sz w:val="28"/>
          <w:szCs w:val="28"/>
        </w:rPr>
        <w:t xml:space="preserve"> in </w:t>
      </w:r>
      <w:r>
        <w:rPr>
          <w:rFonts w:asciiTheme="majorBidi" w:hAnsiTheme="majorBidi" w:cstheme="majorBidi"/>
          <w:sz w:val="28"/>
          <w:szCs w:val="28"/>
        </w:rPr>
        <w:lastRenderedPageBreak/>
        <w:t>Monsey. The topic of his lecture was “Secret Keys to an Optimistic, Happy and Friendly Disposition.”</w:t>
      </w:r>
    </w:p>
    <w:p w14:paraId="6662DF98" w14:textId="77777777" w:rsidR="004F0E73" w:rsidRPr="004A623C" w:rsidRDefault="004F0E73" w:rsidP="004F0E73">
      <w:pPr>
        <w:pStyle w:val="NoSpacing"/>
        <w:jc w:val="both"/>
        <w:rPr>
          <w:rFonts w:asciiTheme="majorBidi" w:hAnsiTheme="majorBidi" w:cstheme="majorBidi"/>
          <w:sz w:val="8"/>
          <w:szCs w:val="8"/>
        </w:rPr>
      </w:pPr>
    </w:p>
    <w:p w14:paraId="7A28B01E" w14:textId="77777777" w:rsidR="004F0E73" w:rsidRDefault="004F0E73" w:rsidP="004F0E73">
      <w:pPr>
        <w:pStyle w:val="NoSpacing"/>
        <w:jc w:val="center"/>
        <w:rPr>
          <w:rFonts w:asciiTheme="majorBidi" w:hAnsiTheme="majorBidi" w:cstheme="majorBidi"/>
          <w:b/>
          <w:bCs/>
          <w:sz w:val="28"/>
          <w:szCs w:val="28"/>
        </w:rPr>
      </w:pPr>
      <w:r w:rsidRPr="002E7B51">
        <w:rPr>
          <w:rFonts w:asciiTheme="majorBidi" w:hAnsiTheme="majorBidi" w:cstheme="majorBidi"/>
          <w:b/>
          <w:bCs/>
          <w:sz w:val="28"/>
          <w:szCs w:val="28"/>
        </w:rPr>
        <w:t>The Importance of Being</w:t>
      </w:r>
    </w:p>
    <w:p w14:paraId="05F9704E" w14:textId="77777777" w:rsidR="004F0E73" w:rsidRPr="002E7B51" w:rsidRDefault="004F0E73" w:rsidP="004F0E73">
      <w:pPr>
        <w:pStyle w:val="NoSpacing"/>
        <w:jc w:val="center"/>
        <w:rPr>
          <w:rFonts w:asciiTheme="majorBidi" w:hAnsiTheme="majorBidi" w:cstheme="majorBidi"/>
          <w:b/>
          <w:bCs/>
          <w:sz w:val="28"/>
          <w:szCs w:val="28"/>
        </w:rPr>
      </w:pPr>
      <w:r w:rsidRPr="002E7B51">
        <w:rPr>
          <w:rFonts w:asciiTheme="majorBidi" w:hAnsiTheme="majorBidi" w:cstheme="majorBidi"/>
          <w:b/>
          <w:bCs/>
          <w:sz w:val="28"/>
          <w:szCs w:val="28"/>
        </w:rPr>
        <w:t>Optimistic</w:t>
      </w:r>
      <w:r>
        <w:rPr>
          <w:rFonts w:asciiTheme="majorBidi" w:hAnsiTheme="majorBidi" w:cstheme="majorBidi"/>
          <w:b/>
          <w:bCs/>
          <w:sz w:val="28"/>
          <w:szCs w:val="28"/>
        </w:rPr>
        <w:t xml:space="preserve">, </w:t>
      </w:r>
      <w:r w:rsidRPr="002E7B51">
        <w:rPr>
          <w:rFonts w:asciiTheme="majorBidi" w:hAnsiTheme="majorBidi" w:cstheme="majorBidi"/>
          <w:b/>
          <w:bCs/>
          <w:sz w:val="28"/>
          <w:szCs w:val="28"/>
        </w:rPr>
        <w:t>Happy and Friendly</w:t>
      </w:r>
    </w:p>
    <w:p w14:paraId="4D56081F"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 xml:space="preserve">Rabbi Viener began by declaring for </w:t>
      </w:r>
      <w:proofErr w:type="spellStart"/>
      <w:r>
        <w:rPr>
          <w:rFonts w:asciiTheme="majorBidi" w:hAnsiTheme="majorBidi" w:cstheme="majorBidi"/>
          <w:sz w:val="28"/>
          <w:szCs w:val="28"/>
        </w:rPr>
        <w:t>avodas</w:t>
      </w:r>
      <w:proofErr w:type="spellEnd"/>
      <w:r>
        <w:rPr>
          <w:rFonts w:asciiTheme="majorBidi" w:hAnsiTheme="majorBidi" w:cstheme="majorBidi"/>
          <w:sz w:val="28"/>
          <w:szCs w:val="28"/>
        </w:rPr>
        <w:t xml:space="preserve"> Hashem (one’s spiritual service to Hashem) to be successful, it is very important to have an optimistic, happy and friendly disposition.</w:t>
      </w:r>
    </w:p>
    <w:p w14:paraId="78827868"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 xml:space="preserve">Unfortunately, too many people believe that only fools are friendly and give other people the benefit of a doubt. The downside of such an attitude, Rabbi Viener explained is that it puts such a person at a serious disadvantage with one’s important relationship with </w:t>
      </w:r>
      <w:proofErr w:type="spellStart"/>
      <w:r>
        <w:rPr>
          <w:rFonts w:asciiTheme="majorBidi" w:hAnsiTheme="majorBidi" w:cstheme="majorBidi"/>
          <w:sz w:val="28"/>
          <w:szCs w:val="28"/>
        </w:rPr>
        <w:t>Hakodesh</w:t>
      </w:r>
      <w:proofErr w:type="spellEnd"/>
      <w:r>
        <w:rPr>
          <w:rFonts w:asciiTheme="majorBidi" w:hAnsiTheme="majorBidi" w:cstheme="majorBidi"/>
          <w:sz w:val="28"/>
          <w:szCs w:val="28"/>
        </w:rPr>
        <w:t xml:space="preserve"> Baruch Hu. This negative attitude causes one to unfortunately to develop complaints against our greatest friend and protector – </w:t>
      </w:r>
      <w:proofErr w:type="spellStart"/>
      <w:r>
        <w:rPr>
          <w:rFonts w:asciiTheme="majorBidi" w:hAnsiTheme="majorBidi" w:cstheme="majorBidi"/>
          <w:sz w:val="28"/>
          <w:szCs w:val="28"/>
        </w:rPr>
        <w:t>Hakodesh</w:t>
      </w:r>
      <w:proofErr w:type="spellEnd"/>
      <w:r>
        <w:rPr>
          <w:rFonts w:asciiTheme="majorBidi" w:hAnsiTheme="majorBidi" w:cstheme="majorBidi"/>
          <w:sz w:val="28"/>
          <w:szCs w:val="28"/>
        </w:rPr>
        <w:t xml:space="preserve"> Baruch Hu.</w:t>
      </w:r>
    </w:p>
    <w:p w14:paraId="4052243E"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 xml:space="preserve">Rabbi Viener spoke about an important lesson that we could learn from </w:t>
      </w:r>
      <w:proofErr w:type="spellStart"/>
      <w:r>
        <w:rPr>
          <w:rFonts w:asciiTheme="majorBidi" w:hAnsiTheme="majorBidi" w:cstheme="majorBidi"/>
          <w:sz w:val="28"/>
          <w:szCs w:val="28"/>
        </w:rPr>
        <w:t>Parshas</w:t>
      </w:r>
      <w:proofErr w:type="spellEnd"/>
      <w:r>
        <w:rPr>
          <w:rFonts w:asciiTheme="majorBidi" w:hAnsiTheme="majorBidi" w:cstheme="majorBidi"/>
          <w:sz w:val="28"/>
          <w:szCs w:val="28"/>
        </w:rPr>
        <w:t xml:space="preserve"> Toldos. Yaakov tells Rivka that he is her relative and that if her father (also his uncle – Lavan) tries to swindle him, Yaakov can protect himself. Yet, ironically he quickly gets swindled when he thought he had an agreement with his future father-in-law to marry Rochel in exchange for working hard with Lavan’s flock for seven years and instead discovers that he has married Lavan’s older daughter – Leah.</w:t>
      </w:r>
    </w:p>
    <w:p w14:paraId="2A453F1C"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For almost the entire 20 years that Yaakov works with the flocks of his father-in-law, he is repeatedly swindled more than 100 times by Lavan who repeatedly changes the terms of his agreements as to how Yaakov was to paid for his work.</w:t>
      </w:r>
    </w:p>
    <w:p w14:paraId="3D92CDD1" w14:textId="77777777" w:rsidR="004F0E73" w:rsidRDefault="004F0E73" w:rsidP="004F0E73">
      <w:pPr>
        <w:pStyle w:val="NoSpacing"/>
        <w:jc w:val="both"/>
        <w:rPr>
          <w:rFonts w:asciiTheme="majorBidi" w:hAnsiTheme="majorBidi" w:cstheme="majorBidi"/>
          <w:sz w:val="28"/>
          <w:szCs w:val="28"/>
        </w:rPr>
      </w:pPr>
    </w:p>
    <w:p w14:paraId="43EEB10E" w14:textId="77777777" w:rsidR="004F0E73" w:rsidRDefault="004F0E73" w:rsidP="004F0E73">
      <w:pPr>
        <w:pStyle w:val="NoSpacing"/>
        <w:jc w:val="center"/>
        <w:rPr>
          <w:rFonts w:asciiTheme="majorBidi" w:hAnsiTheme="majorBidi" w:cstheme="majorBidi"/>
          <w:b/>
          <w:bCs/>
          <w:sz w:val="28"/>
          <w:szCs w:val="28"/>
        </w:rPr>
      </w:pPr>
      <w:r w:rsidRPr="001515E3">
        <w:rPr>
          <w:rFonts w:asciiTheme="majorBidi" w:hAnsiTheme="majorBidi" w:cstheme="majorBidi"/>
          <w:b/>
          <w:bCs/>
          <w:sz w:val="28"/>
          <w:szCs w:val="28"/>
        </w:rPr>
        <w:t>Yaakov’s Life Was Too Important</w:t>
      </w:r>
    </w:p>
    <w:p w14:paraId="370B2FAB" w14:textId="77777777" w:rsidR="004F0E73" w:rsidRPr="001515E3" w:rsidRDefault="004F0E73" w:rsidP="004F0E73">
      <w:pPr>
        <w:pStyle w:val="NoSpacing"/>
        <w:jc w:val="center"/>
        <w:rPr>
          <w:rFonts w:asciiTheme="majorBidi" w:hAnsiTheme="majorBidi" w:cstheme="majorBidi"/>
          <w:b/>
          <w:bCs/>
          <w:sz w:val="28"/>
          <w:szCs w:val="28"/>
        </w:rPr>
      </w:pPr>
      <w:r w:rsidRPr="001515E3">
        <w:rPr>
          <w:rFonts w:asciiTheme="majorBidi" w:hAnsiTheme="majorBidi" w:cstheme="majorBidi"/>
          <w:b/>
          <w:bCs/>
          <w:sz w:val="28"/>
          <w:szCs w:val="28"/>
        </w:rPr>
        <w:t>to Waste with Petty Arguments</w:t>
      </w:r>
    </w:p>
    <w:p w14:paraId="433074D5"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But, Yaakov doesn’t allow himself to develop a negative attitude towards others and more importantly to Hashem. Indeed, his attitude is that life is too precious and important for him to waste with petty arguments and disputes with his father-in-law that will distract one from the important mission in life of serving Hashem to the best of one’s abilities.</w:t>
      </w:r>
    </w:p>
    <w:p w14:paraId="34FEF4AF"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All too often we waste our time on unimportant issues – “because of the principle.” Somebody could wait on the phone for hours in order to talk to a customer service representative from Verizon (for example) because of a dispute on an overcharge of $20.</w:t>
      </w:r>
    </w:p>
    <w:p w14:paraId="33FDA73B"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Rabbi Viener argues that time is too important and valuable to allow one to get lost in arguments with others on petty matters. It was only when Yaakov, following a command from Hashem left by fleeing from his father-in-law, that after being chased down by Lavan that he finally unloaded his frustrations about all of his disputes and disagreements.</w:t>
      </w:r>
    </w:p>
    <w:p w14:paraId="571F78B7" w14:textId="77777777" w:rsidR="004F0E73" w:rsidRDefault="004F0E73" w:rsidP="004F0E73">
      <w:pPr>
        <w:pStyle w:val="NoSpacing"/>
        <w:jc w:val="center"/>
        <w:rPr>
          <w:rFonts w:asciiTheme="majorBidi" w:hAnsiTheme="majorBidi" w:cstheme="majorBidi"/>
          <w:b/>
          <w:bCs/>
          <w:sz w:val="28"/>
          <w:szCs w:val="28"/>
        </w:rPr>
      </w:pPr>
      <w:r w:rsidRPr="003125BB">
        <w:rPr>
          <w:rFonts w:asciiTheme="majorBidi" w:hAnsiTheme="majorBidi" w:cstheme="majorBidi"/>
          <w:b/>
          <w:bCs/>
          <w:sz w:val="28"/>
          <w:szCs w:val="28"/>
        </w:rPr>
        <w:lastRenderedPageBreak/>
        <w:t>We Must Constantly Strive on</w:t>
      </w:r>
    </w:p>
    <w:p w14:paraId="6D66F4DF" w14:textId="77777777" w:rsidR="004F0E73" w:rsidRPr="003125BB" w:rsidRDefault="004F0E73" w:rsidP="004F0E73">
      <w:pPr>
        <w:pStyle w:val="NoSpacing"/>
        <w:jc w:val="center"/>
        <w:rPr>
          <w:rFonts w:asciiTheme="majorBidi" w:hAnsiTheme="majorBidi" w:cstheme="majorBidi"/>
          <w:b/>
          <w:bCs/>
          <w:sz w:val="28"/>
          <w:szCs w:val="28"/>
        </w:rPr>
      </w:pPr>
      <w:r w:rsidRPr="003125BB">
        <w:rPr>
          <w:rFonts w:asciiTheme="majorBidi" w:hAnsiTheme="majorBidi" w:cstheme="majorBidi"/>
          <w:b/>
          <w:bCs/>
          <w:sz w:val="28"/>
          <w:szCs w:val="28"/>
        </w:rPr>
        <w:t>Focusing on the Good in Our Lives</w:t>
      </w:r>
    </w:p>
    <w:p w14:paraId="21CCFA89"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r>
      <w:proofErr w:type="spellStart"/>
      <w:r>
        <w:rPr>
          <w:rFonts w:asciiTheme="majorBidi" w:hAnsiTheme="majorBidi" w:cstheme="majorBidi"/>
          <w:sz w:val="28"/>
          <w:szCs w:val="28"/>
        </w:rPr>
        <w:t>Hakodesh</w:t>
      </w:r>
      <w:proofErr w:type="spellEnd"/>
      <w:r>
        <w:rPr>
          <w:rFonts w:asciiTheme="majorBidi" w:hAnsiTheme="majorBidi" w:cstheme="majorBidi"/>
          <w:sz w:val="28"/>
          <w:szCs w:val="28"/>
        </w:rPr>
        <w:t xml:space="preserve"> Baruch Hu doesn’t want us to do and perform our </w:t>
      </w:r>
      <w:proofErr w:type="spellStart"/>
      <w:r>
        <w:rPr>
          <w:rFonts w:asciiTheme="majorBidi" w:hAnsiTheme="majorBidi" w:cstheme="majorBidi"/>
          <w:sz w:val="28"/>
          <w:szCs w:val="28"/>
        </w:rPr>
        <w:t>avodas</w:t>
      </w:r>
      <w:proofErr w:type="spellEnd"/>
      <w:r>
        <w:rPr>
          <w:rFonts w:asciiTheme="majorBidi" w:hAnsiTheme="majorBidi" w:cstheme="majorBidi"/>
          <w:sz w:val="28"/>
          <w:szCs w:val="28"/>
        </w:rPr>
        <w:t xml:space="preserve"> Hashem in a bad mood. The remedy, Rabbi Viener said is to constantly strive on focusing on the good in your life.</w:t>
      </w:r>
    </w:p>
    <w:p w14:paraId="4FB4266C"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 xml:space="preserve">When the </w:t>
      </w:r>
      <w:proofErr w:type="spellStart"/>
      <w:r>
        <w:rPr>
          <w:rFonts w:asciiTheme="majorBidi" w:hAnsiTheme="majorBidi" w:cstheme="majorBidi"/>
          <w:sz w:val="28"/>
          <w:szCs w:val="28"/>
        </w:rPr>
        <w:t>meraglim</w:t>
      </w:r>
      <w:proofErr w:type="spellEnd"/>
      <w:r>
        <w:rPr>
          <w:rFonts w:asciiTheme="majorBidi" w:hAnsiTheme="majorBidi" w:cstheme="majorBidi"/>
          <w:sz w:val="28"/>
          <w:szCs w:val="28"/>
        </w:rPr>
        <w:t xml:space="preserve"> (the spies) went on a mission to spy out the Land of Canaan, they didn’t learn the lesson of Miriam, Moshe’s sister whose great mistake was not to realize the importance of </w:t>
      </w:r>
      <w:proofErr w:type="spellStart"/>
      <w:r>
        <w:rPr>
          <w:rFonts w:asciiTheme="majorBidi" w:hAnsiTheme="majorBidi" w:cstheme="majorBidi"/>
          <w:sz w:val="28"/>
          <w:szCs w:val="28"/>
        </w:rPr>
        <w:t>navuahs</w:t>
      </w:r>
      <w:proofErr w:type="spellEnd"/>
      <w:r>
        <w:rPr>
          <w:rFonts w:asciiTheme="majorBidi" w:hAnsiTheme="majorBidi" w:cstheme="majorBidi"/>
          <w:sz w:val="28"/>
          <w:szCs w:val="28"/>
        </w:rPr>
        <w:t xml:space="preserve"> (prophecies) that her brother was constantly getting from </w:t>
      </w:r>
      <w:proofErr w:type="spellStart"/>
      <w:r>
        <w:rPr>
          <w:rFonts w:asciiTheme="majorBidi" w:hAnsiTheme="majorBidi" w:cstheme="majorBidi"/>
          <w:sz w:val="28"/>
          <w:szCs w:val="28"/>
        </w:rPr>
        <w:t>Hakodesh</w:t>
      </w:r>
      <w:proofErr w:type="spellEnd"/>
      <w:r>
        <w:rPr>
          <w:rFonts w:asciiTheme="majorBidi" w:hAnsiTheme="majorBidi" w:cstheme="majorBidi"/>
          <w:sz w:val="28"/>
          <w:szCs w:val="28"/>
        </w:rPr>
        <w:t xml:space="preserve"> Baruch Hu and how important it was to the good of </w:t>
      </w:r>
      <w:proofErr w:type="spellStart"/>
      <w:r>
        <w:rPr>
          <w:rFonts w:asciiTheme="majorBidi" w:hAnsiTheme="majorBidi" w:cstheme="majorBidi"/>
          <w:sz w:val="28"/>
          <w:szCs w:val="28"/>
        </w:rPr>
        <w:t>Klal</w:t>
      </w:r>
      <w:proofErr w:type="spellEnd"/>
      <w:r>
        <w:rPr>
          <w:rFonts w:asciiTheme="majorBidi" w:hAnsiTheme="majorBidi" w:cstheme="majorBidi"/>
          <w:sz w:val="28"/>
          <w:szCs w:val="28"/>
        </w:rPr>
        <w:t xml:space="preserve"> Yisroel. Likewise, the </w:t>
      </w:r>
      <w:proofErr w:type="spellStart"/>
      <w:r>
        <w:rPr>
          <w:rFonts w:asciiTheme="majorBidi" w:hAnsiTheme="majorBidi" w:cstheme="majorBidi"/>
          <w:sz w:val="28"/>
          <w:szCs w:val="28"/>
        </w:rPr>
        <w:t>meraglim</w:t>
      </w:r>
      <w:proofErr w:type="spellEnd"/>
      <w:r>
        <w:rPr>
          <w:rFonts w:asciiTheme="majorBidi" w:hAnsiTheme="majorBidi" w:cstheme="majorBidi"/>
          <w:sz w:val="28"/>
          <w:szCs w:val="28"/>
        </w:rPr>
        <w:t xml:space="preserve"> failed in their important mission because of their tendency to interpret everything they saw with a bad eye.</w:t>
      </w:r>
    </w:p>
    <w:p w14:paraId="4D32D01B"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 xml:space="preserve">Life is long, but not long enough. Yaakov teaches us not to constantly haggle with the </w:t>
      </w:r>
      <w:proofErr w:type="spellStart"/>
      <w:r>
        <w:rPr>
          <w:rFonts w:asciiTheme="majorBidi" w:hAnsiTheme="majorBidi" w:cstheme="majorBidi"/>
          <w:sz w:val="28"/>
          <w:szCs w:val="28"/>
        </w:rPr>
        <w:t>Lavans</w:t>
      </w:r>
      <w:proofErr w:type="spellEnd"/>
      <w:r>
        <w:rPr>
          <w:rFonts w:asciiTheme="majorBidi" w:hAnsiTheme="majorBidi" w:cstheme="majorBidi"/>
          <w:sz w:val="28"/>
          <w:szCs w:val="28"/>
        </w:rPr>
        <w:t xml:space="preserve"> of the world and as a result stumble in the sin of </w:t>
      </w:r>
      <w:proofErr w:type="spellStart"/>
      <w:r>
        <w:rPr>
          <w:rFonts w:asciiTheme="majorBidi" w:hAnsiTheme="majorBidi" w:cstheme="majorBidi"/>
          <w:sz w:val="28"/>
          <w:szCs w:val="28"/>
        </w:rPr>
        <w:t>bittel</w:t>
      </w:r>
      <w:proofErr w:type="spellEnd"/>
      <w:r>
        <w:rPr>
          <w:rFonts w:asciiTheme="majorBidi" w:hAnsiTheme="majorBidi" w:cstheme="majorBidi"/>
          <w:sz w:val="28"/>
          <w:szCs w:val="28"/>
        </w:rPr>
        <w:t xml:space="preserve"> Torah (the important mitzvah of studying Hashem’s precious Torah) and also lose the opportunity to perform other precious mitzvahs.</w:t>
      </w:r>
    </w:p>
    <w:p w14:paraId="3166719A"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It was only towards the end of Yaakov’s sojourn in Haran that G-d taught him the science of genetics which allowed him to gain most of the wealth that his father-in-law had swindled him of during the past couple of decades.</w:t>
      </w:r>
    </w:p>
    <w:p w14:paraId="4220F9F6" w14:textId="77777777" w:rsidR="004F0E73" w:rsidRDefault="004F0E73" w:rsidP="004F0E73">
      <w:pPr>
        <w:pStyle w:val="NoSpacing"/>
        <w:jc w:val="both"/>
        <w:rPr>
          <w:rFonts w:asciiTheme="majorBidi" w:hAnsiTheme="majorBidi" w:cstheme="majorBidi"/>
          <w:sz w:val="28"/>
          <w:szCs w:val="28"/>
        </w:rPr>
      </w:pPr>
    </w:p>
    <w:p w14:paraId="0622241E" w14:textId="77777777" w:rsidR="004F0E73" w:rsidRDefault="004F0E73" w:rsidP="004F0E73">
      <w:pPr>
        <w:pStyle w:val="NoSpacing"/>
        <w:jc w:val="center"/>
        <w:rPr>
          <w:rFonts w:asciiTheme="majorBidi" w:hAnsiTheme="majorBidi" w:cstheme="majorBidi"/>
          <w:b/>
          <w:bCs/>
          <w:sz w:val="28"/>
          <w:szCs w:val="28"/>
        </w:rPr>
      </w:pPr>
      <w:r w:rsidRPr="007D353D">
        <w:rPr>
          <w:rFonts w:asciiTheme="majorBidi" w:hAnsiTheme="majorBidi" w:cstheme="majorBidi"/>
          <w:b/>
          <w:bCs/>
          <w:sz w:val="28"/>
          <w:szCs w:val="28"/>
        </w:rPr>
        <w:t>The Yetzer Hora Doesn’t</w:t>
      </w:r>
    </w:p>
    <w:p w14:paraId="66D04CE4" w14:textId="77777777" w:rsidR="004F0E73" w:rsidRPr="007D353D" w:rsidRDefault="004F0E73" w:rsidP="004F0E73">
      <w:pPr>
        <w:pStyle w:val="NoSpacing"/>
        <w:jc w:val="center"/>
        <w:rPr>
          <w:rFonts w:asciiTheme="majorBidi" w:hAnsiTheme="majorBidi" w:cstheme="majorBidi"/>
          <w:b/>
          <w:bCs/>
          <w:sz w:val="28"/>
          <w:szCs w:val="28"/>
        </w:rPr>
      </w:pPr>
      <w:r w:rsidRPr="007D353D">
        <w:rPr>
          <w:rFonts w:asciiTheme="majorBidi" w:hAnsiTheme="majorBidi" w:cstheme="majorBidi"/>
          <w:b/>
          <w:bCs/>
          <w:sz w:val="28"/>
          <w:szCs w:val="28"/>
        </w:rPr>
        <w:t>Want a Jew to Study Torah</w:t>
      </w:r>
    </w:p>
    <w:p w14:paraId="6022B74B"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 xml:space="preserve">What is the main weapon of the Yetzer Hora (one’s evil inclination) against frum people? Rabbi Viener answer that it is to get a Jew not to study Torah. The Yetzer Hora wants us not to focus on our davening and </w:t>
      </w:r>
      <w:proofErr w:type="spellStart"/>
      <w:r>
        <w:rPr>
          <w:rFonts w:asciiTheme="majorBidi" w:hAnsiTheme="majorBidi" w:cstheme="majorBidi"/>
          <w:sz w:val="28"/>
          <w:szCs w:val="28"/>
        </w:rPr>
        <w:t>limud</w:t>
      </w:r>
      <w:proofErr w:type="spellEnd"/>
      <w:r>
        <w:rPr>
          <w:rFonts w:asciiTheme="majorBidi" w:hAnsiTheme="majorBidi" w:cstheme="majorBidi"/>
          <w:sz w:val="28"/>
          <w:szCs w:val="28"/>
        </w:rPr>
        <w:t xml:space="preserve"> Torah by making us nervous about some petty problems. Since the sin of the </w:t>
      </w:r>
      <w:proofErr w:type="spellStart"/>
      <w:r>
        <w:rPr>
          <w:rFonts w:asciiTheme="majorBidi" w:hAnsiTheme="majorBidi" w:cstheme="majorBidi"/>
          <w:sz w:val="28"/>
          <w:szCs w:val="28"/>
        </w:rPr>
        <w:t>eitz</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hadass</w:t>
      </w:r>
      <w:proofErr w:type="spellEnd"/>
      <w:r>
        <w:rPr>
          <w:rFonts w:asciiTheme="majorBidi" w:hAnsiTheme="majorBidi" w:cstheme="majorBidi"/>
          <w:sz w:val="28"/>
          <w:szCs w:val="28"/>
        </w:rPr>
        <w:t xml:space="preserve"> (Adam’s eating of the fruit of the tree of the knowledge of good and bad in Gan Eden), the Yetzer Hora is inside our mind.</w:t>
      </w:r>
    </w:p>
    <w:p w14:paraId="2EDEAABD"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 xml:space="preserve">Why does the Yetzer Hora make it difficult for a frum Jew to sleep at night? Rabbi Viener conjectured that the Yetzer Hora wants you to be so exhausted that you come late to daven in shul the next morning. Your response is at night when you can’t fall asleep should be to grab a </w:t>
      </w:r>
      <w:proofErr w:type="spellStart"/>
      <w:r>
        <w:rPr>
          <w:rFonts w:asciiTheme="majorBidi" w:hAnsiTheme="majorBidi" w:cstheme="majorBidi"/>
          <w:sz w:val="28"/>
          <w:szCs w:val="28"/>
        </w:rPr>
        <w:t>sefer</w:t>
      </w:r>
      <w:proofErr w:type="spellEnd"/>
      <w:r>
        <w:rPr>
          <w:rFonts w:asciiTheme="majorBidi" w:hAnsiTheme="majorBidi" w:cstheme="majorBidi"/>
          <w:sz w:val="28"/>
          <w:szCs w:val="28"/>
        </w:rPr>
        <w:t xml:space="preserve"> and start learning Torah and thus frustrate the goal of the Yetzer Hora.</w:t>
      </w:r>
    </w:p>
    <w:p w14:paraId="2F48DD1E"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 xml:space="preserve">People have the ability to grow! The </w:t>
      </w:r>
      <w:proofErr w:type="spellStart"/>
      <w:r>
        <w:rPr>
          <w:rFonts w:asciiTheme="majorBidi" w:hAnsiTheme="majorBidi" w:cstheme="majorBidi"/>
          <w:sz w:val="28"/>
          <w:szCs w:val="28"/>
        </w:rPr>
        <w:t>nisayon</w:t>
      </w:r>
      <w:proofErr w:type="spellEnd"/>
      <w:r>
        <w:rPr>
          <w:rFonts w:asciiTheme="majorBidi" w:hAnsiTheme="majorBidi" w:cstheme="majorBidi"/>
          <w:sz w:val="28"/>
          <w:szCs w:val="28"/>
        </w:rPr>
        <w:t xml:space="preserve">, challenge of a ben Torah is to say </w:t>
      </w:r>
      <w:proofErr w:type="spellStart"/>
      <w:r>
        <w:rPr>
          <w:rFonts w:asciiTheme="majorBidi" w:hAnsiTheme="majorBidi" w:cstheme="majorBidi"/>
          <w:sz w:val="28"/>
          <w:szCs w:val="28"/>
        </w:rPr>
        <w:t>Modeh</w:t>
      </w:r>
      <w:proofErr w:type="spellEnd"/>
      <w:r>
        <w:rPr>
          <w:rFonts w:asciiTheme="majorBidi" w:hAnsiTheme="majorBidi" w:cstheme="majorBidi"/>
          <w:sz w:val="28"/>
          <w:szCs w:val="28"/>
        </w:rPr>
        <w:t xml:space="preserve"> Ani upon waking up in the morning, pour </w:t>
      </w:r>
      <w:proofErr w:type="spellStart"/>
      <w:r>
        <w:rPr>
          <w:rFonts w:asciiTheme="majorBidi" w:hAnsiTheme="majorBidi" w:cstheme="majorBidi"/>
          <w:sz w:val="28"/>
          <w:szCs w:val="28"/>
        </w:rPr>
        <w:t>negal</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vasser</w:t>
      </w:r>
      <w:proofErr w:type="spellEnd"/>
      <w:r>
        <w:rPr>
          <w:rFonts w:asciiTheme="majorBidi" w:hAnsiTheme="majorBidi" w:cstheme="majorBidi"/>
          <w:sz w:val="28"/>
          <w:szCs w:val="28"/>
        </w:rPr>
        <w:t xml:space="preserve"> water on his hands and get to shul on time to learn and pray.</w:t>
      </w:r>
    </w:p>
    <w:p w14:paraId="1957942E" w14:textId="77777777" w:rsidR="004F0E73" w:rsidRDefault="004F0E73" w:rsidP="004F0E73">
      <w:pPr>
        <w:pStyle w:val="NoSpacing"/>
        <w:jc w:val="both"/>
        <w:rPr>
          <w:rFonts w:asciiTheme="majorBidi" w:hAnsiTheme="majorBidi" w:cstheme="majorBidi"/>
          <w:sz w:val="28"/>
          <w:szCs w:val="28"/>
        </w:rPr>
      </w:pPr>
      <w:r>
        <w:rPr>
          <w:rFonts w:asciiTheme="majorBidi" w:hAnsiTheme="majorBidi" w:cstheme="majorBidi"/>
          <w:sz w:val="28"/>
          <w:szCs w:val="28"/>
        </w:rPr>
        <w:tab/>
        <w:t xml:space="preserve">At the end of the day, life doesn’t always go our way, but Rabbi Viener said that we can and have the obligation to push ourselves to do our utmost to be optimistic, happy and friendly in our </w:t>
      </w:r>
      <w:proofErr w:type="spellStart"/>
      <w:r>
        <w:rPr>
          <w:rFonts w:asciiTheme="majorBidi" w:hAnsiTheme="majorBidi" w:cstheme="majorBidi"/>
          <w:sz w:val="28"/>
          <w:szCs w:val="28"/>
        </w:rPr>
        <w:t>avodas</w:t>
      </w:r>
      <w:proofErr w:type="spellEnd"/>
      <w:r>
        <w:rPr>
          <w:rFonts w:asciiTheme="majorBidi" w:hAnsiTheme="majorBidi" w:cstheme="majorBidi"/>
          <w:sz w:val="28"/>
          <w:szCs w:val="28"/>
        </w:rPr>
        <w:t xml:space="preserve"> Hashem.</w:t>
      </w:r>
    </w:p>
    <w:p w14:paraId="4FDC58BD" w14:textId="77777777" w:rsidR="004F0E73" w:rsidRDefault="004F0E73" w:rsidP="004F0E73">
      <w:pPr>
        <w:pStyle w:val="NoSpacing"/>
        <w:jc w:val="both"/>
        <w:rPr>
          <w:rFonts w:asciiTheme="majorBidi" w:hAnsiTheme="majorBidi" w:cstheme="majorBidi"/>
          <w:sz w:val="28"/>
          <w:szCs w:val="28"/>
        </w:rPr>
      </w:pPr>
    </w:p>
    <w:p w14:paraId="5345350F" w14:textId="77777777" w:rsidR="004F0E73" w:rsidRPr="008318E9" w:rsidRDefault="004F0E73" w:rsidP="004F0E73">
      <w:pPr>
        <w:pStyle w:val="NoSpacing"/>
        <w:rPr>
          <w:rFonts w:asciiTheme="majorBidi" w:hAnsiTheme="majorBidi" w:cstheme="majorBidi"/>
          <w:i/>
          <w:iCs/>
          <w:sz w:val="28"/>
          <w:szCs w:val="28"/>
        </w:rPr>
      </w:pPr>
      <w:r w:rsidRPr="008318E9">
        <w:rPr>
          <w:rFonts w:asciiTheme="majorBidi" w:hAnsiTheme="majorBidi" w:cstheme="majorBidi"/>
          <w:i/>
          <w:iCs/>
          <w:sz w:val="28"/>
          <w:szCs w:val="28"/>
        </w:rPr>
        <w:t>Reprinted from the December 18, 2025 edition of The Flatbush Jewish Journal.</w:t>
      </w:r>
    </w:p>
    <w:p w14:paraId="6D399853" w14:textId="5B86D77A" w:rsidR="002718B5" w:rsidRDefault="002718B5" w:rsidP="00C87649">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lastRenderedPageBreak/>
        <w:t>The Purpose for Why</w:t>
      </w:r>
    </w:p>
    <w:p w14:paraId="68DF8A5B" w14:textId="6948EC48" w:rsidR="002718B5" w:rsidRDefault="002718B5" w:rsidP="00C87649">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G-d Sent Jews into Exile</w:t>
      </w:r>
    </w:p>
    <w:p w14:paraId="122458C1"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60C231B" w14:textId="77777777" w:rsidR="00C87649" w:rsidRPr="00D9756C" w:rsidRDefault="00C87649" w:rsidP="00C87649">
      <w:pPr>
        <w:pStyle w:val="NoSpacing"/>
        <w:jc w:val="center"/>
        <w:rPr>
          <w:rFonts w:asciiTheme="majorBidi" w:hAnsiTheme="majorBidi" w:cstheme="majorBidi"/>
          <w:color w:val="000000" w:themeColor="text1"/>
          <w:sz w:val="28"/>
          <w:szCs w:val="28"/>
          <w:lang w:bidi="he-IL"/>
        </w:rPr>
      </w:pPr>
      <w:r w:rsidRPr="00D9756C">
        <w:rPr>
          <w:rFonts w:asciiTheme="majorBidi" w:hAnsiTheme="majorBidi" w:cstheme="majorBidi"/>
          <w:noProof/>
          <w:color w:val="000000" w:themeColor="text1"/>
          <w:sz w:val="28"/>
          <w:szCs w:val="28"/>
          <w:lang w:bidi="he-IL"/>
        </w:rPr>
        <w:drawing>
          <wp:inline distT="0" distB="0" distL="0" distR="0" wp14:anchorId="7AABB991" wp14:editId="28FAEC0F">
            <wp:extent cx="2263140" cy="2910840"/>
            <wp:effectExtent l="0" t="0" r="3810" b="381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263140" cy="2910840"/>
                    </a:xfrm>
                    <a:prstGeom prst="rect">
                      <a:avLst/>
                    </a:prstGeom>
                    <a:noFill/>
                    <a:ln>
                      <a:noFill/>
                    </a:ln>
                  </pic:spPr>
                </pic:pic>
              </a:graphicData>
            </a:graphic>
          </wp:inline>
        </w:drawing>
      </w:r>
    </w:p>
    <w:p w14:paraId="07BD4C6C" w14:textId="77777777" w:rsidR="00D755E8" w:rsidRDefault="00D755E8" w:rsidP="0001711B">
      <w:pPr>
        <w:pStyle w:val="NoSpacing"/>
        <w:jc w:val="both"/>
        <w:rPr>
          <w:rFonts w:asciiTheme="majorBidi" w:hAnsiTheme="majorBidi" w:cstheme="majorBidi"/>
          <w:i/>
          <w:iCs/>
          <w:sz w:val="28"/>
          <w:szCs w:val="28"/>
        </w:rPr>
      </w:pPr>
    </w:p>
    <w:p w14:paraId="0839F1D3" w14:textId="77777777" w:rsidR="002A3567" w:rsidRPr="00CF551B" w:rsidRDefault="002A3567" w:rsidP="008E4FC7">
      <w:pPr>
        <w:pStyle w:val="NoSpacing"/>
        <w:ind w:firstLine="720"/>
        <w:jc w:val="both"/>
        <w:rPr>
          <w:rFonts w:asciiTheme="majorBidi" w:hAnsiTheme="majorBidi" w:cstheme="majorBidi"/>
          <w:sz w:val="28"/>
          <w:szCs w:val="28"/>
        </w:rPr>
      </w:pPr>
      <w:r w:rsidRPr="00CF551B">
        <w:rPr>
          <w:rFonts w:asciiTheme="majorBidi" w:hAnsiTheme="majorBidi" w:cstheme="majorBidi"/>
          <w:sz w:val="28"/>
          <w:szCs w:val="28"/>
        </w:rPr>
        <w:t xml:space="preserve">In this week's Torah portion, </w:t>
      </w:r>
      <w:proofErr w:type="spellStart"/>
      <w:r w:rsidRPr="00CF551B">
        <w:rPr>
          <w:rFonts w:asciiTheme="majorBidi" w:hAnsiTheme="majorBidi" w:cstheme="majorBidi"/>
          <w:sz w:val="28"/>
          <w:szCs w:val="28"/>
        </w:rPr>
        <w:t>Vayigash</w:t>
      </w:r>
      <w:proofErr w:type="spellEnd"/>
      <w:r w:rsidRPr="00CF551B">
        <w:rPr>
          <w:rFonts w:asciiTheme="majorBidi" w:hAnsiTheme="majorBidi" w:cstheme="majorBidi"/>
          <w:sz w:val="28"/>
          <w:szCs w:val="28"/>
        </w:rPr>
        <w:t>, Joseph, viceroy of Egypt, dramatically reveals his true identity to his incredulous brothers. Joseph reassures them that the entire sequence of events, beginning with his being sold into slavery to his eventual rise to power, was the hand of G-d guiding him from above. "It was not you who sent me here, but G-d," he tells his brothers. Joseph then asks them to carry the following message back to their father, Jacob: "G-d has made me lord of all Egypt. Come down to me (to Egypt); do not tarry."</w:t>
      </w:r>
    </w:p>
    <w:p w14:paraId="31FEE8DF" w14:textId="77777777" w:rsidR="002A3567" w:rsidRPr="00CF551B" w:rsidRDefault="002A3567" w:rsidP="008E4FC7">
      <w:pPr>
        <w:pStyle w:val="NoSpacing"/>
        <w:ind w:firstLine="720"/>
        <w:jc w:val="both"/>
        <w:rPr>
          <w:rFonts w:asciiTheme="majorBidi" w:hAnsiTheme="majorBidi" w:cstheme="majorBidi"/>
          <w:sz w:val="28"/>
          <w:szCs w:val="28"/>
        </w:rPr>
      </w:pPr>
      <w:r w:rsidRPr="00CF551B">
        <w:rPr>
          <w:rFonts w:asciiTheme="majorBidi" w:hAnsiTheme="majorBidi" w:cstheme="majorBidi"/>
          <w:sz w:val="28"/>
          <w:szCs w:val="28"/>
        </w:rPr>
        <w:t>At first glance, Joseph's choice of words seems odd. If Joseph's intent was merely to convince Jacob to undertake the lengthy journey, why would he imagine that his elderly father would be swayed by the news that his son now occupied a high political office?</w:t>
      </w:r>
    </w:p>
    <w:p w14:paraId="1B3875DA" w14:textId="77777777" w:rsidR="002A3567" w:rsidRPr="00CF551B" w:rsidRDefault="002A3567" w:rsidP="008E4FC7">
      <w:pPr>
        <w:pStyle w:val="NoSpacing"/>
        <w:ind w:firstLine="720"/>
        <w:jc w:val="both"/>
        <w:rPr>
          <w:rFonts w:asciiTheme="majorBidi" w:hAnsiTheme="majorBidi" w:cstheme="majorBidi"/>
          <w:sz w:val="28"/>
          <w:szCs w:val="28"/>
        </w:rPr>
      </w:pPr>
      <w:r w:rsidRPr="00CF551B">
        <w:rPr>
          <w:rFonts w:asciiTheme="majorBidi" w:hAnsiTheme="majorBidi" w:cstheme="majorBidi"/>
          <w:sz w:val="28"/>
          <w:szCs w:val="28"/>
        </w:rPr>
        <w:t>Rather, Jacob knew that the Jewish people was destined to go into exile in Egypt. When informed of Joseph's rise to power, he understood that this was an integral part of that process. Once that stage was reached it was time for Jacob to follow and the next phase to begin.</w:t>
      </w:r>
    </w:p>
    <w:p w14:paraId="600DE092" w14:textId="77777777" w:rsidR="002A3567" w:rsidRPr="00CF551B" w:rsidRDefault="002A3567" w:rsidP="008E4FC7">
      <w:pPr>
        <w:pStyle w:val="NoSpacing"/>
        <w:ind w:firstLine="720"/>
        <w:jc w:val="both"/>
        <w:rPr>
          <w:rFonts w:asciiTheme="majorBidi" w:hAnsiTheme="majorBidi" w:cstheme="majorBidi"/>
          <w:sz w:val="28"/>
          <w:szCs w:val="28"/>
        </w:rPr>
      </w:pPr>
      <w:r w:rsidRPr="00CF551B">
        <w:rPr>
          <w:rFonts w:asciiTheme="majorBidi" w:hAnsiTheme="majorBidi" w:cstheme="majorBidi"/>
          <w:sz w:val="28"/>
          <w:szCs w:val="28"/>
        </w:rPr>
        <w:t xml:space="preserve">Many years before, G-d had explained the objective of the exile in Egypt: "Afterwards (after the exile), they will emerge with great wealth," G-d promised Abraham. Under Joseph's tenure, Egypt was transformed into a wealthy nation. In </w:t>
      </w:r>
      <w:r w:rsidRPr="00CF551B">
        <w:rPr>
          <w:rFonts w:asciiTheme="majorBidi" w:hAnsiTheme="majorBidi" w:cstheme="majorBidi"/>
          <w:sz w:val="28"/>
          <w:szCs w:val="28"/>
        </w:rPr>
        <w:lastRenderedPageBreak/>
        <w:t xml:space="preserve">exchange for the </w:t>
      </w:r>
      <w:proofErr w:type="gramStart"/>
      <w:r w:rsidRPr="00CF551B">
        <w:rPr>
          <w:rFonts w:asciiTheme="majorBidi" w:hAnsiTheme="majorBidi" w:cstheme="majorBidi"/>
          <w:sz w:val="28"/>
          <w:szCs w:val="28"/>
        </w:rPr>
        <w:t>food</w:t>
      </w:r>
      <w:proofErr w:type="gramEnd"/>
      <w:r w:rsidRPr="00CF551B">
        <w:rPr>
          <w:rFonts w:asciiTheme="majorBidi" w:hAnsiTheme="majorBidi" w:cstheme="majorBidi"/>
          <w:sz w:val="28"/>
          <w:szCs w:val="28"/>
        </w:rPr>
        <w:t xml:space="preserve"> he had so cleverly stockpiled, Joseph collected much of the world's </w:t>
      </w:r>
      <w:proofErr w:type="spellStart"/>
      <w:r w:rsidRPr="00CF551B">
        <w:rPr>
          <w:rFonts w:asciiTheme="majorBidi" w:hAnsiTheme="majorBidi" w:cstheme="majorBidi"/>
          <w:sz w:val="28"/>
          <w:szCs w:val="28"/>
        </w:rPr>
        <w:t>riches</w:t>
      </w:r>
      <w:proofErr w:type="spellEnd"/>
      <w:r w:rsidRPr="00CF551B">
        <w:rPr>
          <w:rFonts w:asciiTheme="majorBidi" w:hAnsiTheme="majorBidi" w:cstheme="majorBidi"/>
          <w:sz w:val="28"/>
          <w:szCs w:val="28"/>
        </w:rPr>
        <w:t>-all done in order for the Jews to eventually depart Egypt "with great wealth." Indeed, the accumulation of wealth was one of the prime reasons behind the entire 210-year exile.</w:t>
      </w:r>
    </w:p>
    <w:p w14:paraId="0F6D199C" w14:textId="77777777" w:rsidR="002A3567" w:rsidRPr="00CF551B" w:rsidRDefault="002A3567" w:rsidP="008E4FC7">
      <w:pPr>
        <w:pStyle w:val="NoSpacing"/>
        <w:ind w:firstLine="720"/>
        <w:jc w:val="both"/>
        <w:rPr>
          <w:rFonts w:asciiTheme="majorBidi" w:hAnsiTheme="majorBidi" w:cstheme="majorBidi"/>
          <w:sz w:val="28"/>
          <w:szCs w:val="28"/>
        </w:rPr>
      </w:pPr>
      <w:r w:rsidRPr="00CF551B">
        <w:rPr>
          <w:rFonts w:asciiTheme="majorBidi" w:hAnsiTheme="majorBidi" w:cstheme="majorBidi"/>
          <w:sz w:val="28"/>
          <w:szCs w:val="28"/>
        </w:rPr>
        <w:t>Yet the concept of "great wealth" must be understood on a deeper level as well, not only in the literal sense. The material riches accumulated by the Jewish people was only a reflection of the great spiritual wealth with which they left Egypt. For the Jews were sent into exile for the purpose of extracting and refining the sparks of holiness hidden within the most morally degraded and degenerate place on earth - Egypt. Those sparks of purity, once freed from their prison within Egypt's "49 gates of impurity," were the ultimate riches derived by the Jews during their exile.</w:t>
      </w:r>
    </w:p>
    <w:p w14:paraId="677C1D9B" w14:textId="77777777" w:rsidR="002A3567" w:rsidRPr="00CF551B" w:rsidRDefault="002A3567" w:rsidP="008E4FC7">
      <w:pPr>
        <w:pStyle w:val="NoSpacing"/>
        <w:ind w:firstLine="720"/>
        <w:jc w:val="both"/>
        <w:rPr>
          <w:rFonts w:asciiTheme="majorBidi" w:hAnsiTheme="majorBidi" w:cstheme="majorBidi"/>
          <w:sz w:val="28"/>
          <w:szCs w:val="28"/>
        </w:rPr>
      </w:pPr>
      <w:r w:rsidRPr="00CF551B">
        <w:rPr>
          <w:rFonts w:asciiTheme="majorBidi" w:hAnsiTheme="majorBidi" w:cstheme="majorBidi"/>
          <w:sz w:val="28"/>
          <w:szCs w:val="28"/>
        </w:rPr>
        <w:t>The accumulation of "wealth" is likewise the purpose of our present exile as well - extracting the good from the corporeal world and transforming it into holiness by utilizing physical objects for the purpose of Torah and mitzvot.</w:t>
      </w:r>
    </w:p>
    <w:p w14:paraId="1F88BC65" w14:textId="77777777" w:rsidR="002A3567" w:rsidRPr="00CF551B" w:rsidRDefault="002A3567" w:rsidP="008E4FC7">
      <w:pPr>
        <w:pStyle w:val="NoSpacing"/>
        <w:ind w:firstLine="720"/>
        <w:jc w:val="both"/>
        <w:rPr>
          <w:rFonts w:asciiTheme="majorBidi" w:hAnsiTheme="majorBidi" w:cstheme="majorBidi"/>
          <w:sz w:val="28"/>
          <w:szCs w:val="28"/>
        </w:rPr>
      </w:pPr>
      <w:r w:rsidRPr="00CF551B">
        <w:rPr>
          <w:rFonts w:asciiTheme="majorBidi" w:hAnsiTheme="majorBidi" w:cstheme="majorBidi"/>
          <w:sz w:val="28"/>
          <w:szCs w:val="28"/>
        </w:rPr>
        <w:t>This process is now complete. Over the thousands of years of exile, the Jewish people have uncovered and elevated all of these sparks of holiness, dispersed throughout the four corners of the earth. According to Divine plan, the time has therefore come for G-d to fulfill His promise and send Moshiach, NOW!</w:t>
      </w:r>
    </w:p>
    <w:p w14:paraId="36BA7BAB" w14:textId="77777777" w:rsidR="005E7486" w:rsidRDefault="005E7486" w:rsidP="0001711B">
      <w:pPr>
        <w:pStyle w:val="NoSpacing"/>
        <w:jc w:val="both"/>
        <w:rPr>
          <w:rFonts w:asciiTheme="majorBidi" w:hAnsiTheme="majorBidi" w:cstheme="majorBidi"/>
          <w:i/>
          <w:iCs/>
          <w:sz w:val="28"/>
          <w:szCs w:val="28"/>
        </w:rPr>
      </w:pPr>
    </w:p>
    <w:p w14:paraId="765FE176" w14:textId="1BB7CCB5" w:rsidR="00D23BA0" w:rsidRPr="00D23BA0" w:rsidRDefault="00D23BA0" w:rsidP="0001711B">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 xml:space="preserve">Reprinted from the Parashat </w:t>
      </w:r>
      <w:proofErr w:type="spellStart"/>
      <w:r w:rsidR="00BD3F3D">
        <w:rPr>
          <w:rFonts w:asciiTheme="majorBidi" w:hAnsiTheme="majorBidi" w:cstheme="majorBidi"/>
          <w:i/>
          <w:iCs/>
          <w:sz w:val="28"/>
          <w:szCs w:val="28"/>
        </w:rPr>
        <w:t>Vayigash</w:t>
      </w:r>
      <w:proofErr w:type="spellEnd"/>
      <w:r w:rsidRPr="00D23BA0">
        <w:rPr>
          <w:rFonts w:asciiTheme="majorBidi" w:hAnsiTheme="majorBidi" w:cstheme="majorBidi"/>
          <w:i/>
          <w:iCs/>
          <w:sz w:val="28"/>
          <w:szCs w:val="28"/>
        </w:rPr>
        <w:t xml:space="preserve"> </w:t>
      </w:r>
      <w:r w:rsidR="00DE1BAB" w:rsidRPr="0001711B">
        <w:rPr>
          <w:rFonts w:asciiTheme="majorBidi" w:hAnsiTheme="majorBidi" w:cstheme="majorBidi"/>
          <w:i/>
          <w:iCs/>
          <w:sz w:val="28"/>
          <w:szCs w:val="28"/>
          <w:lang w:bidi="he-IL"/>
        </w:rPr>
        <w:t xml:space="preserve">December </w:t>
      </w:r>
      <w:r w:rsidR="00BD3F3D">
        <w:rPr>
          <w:rFonts w:asciiTheme="majorBidi" w:hAnsiTheme="majorBidi" w:cstheme="majorBidi"/>
          <w:i/>
          <w:iCs/>
          <w:sz w:val="28"/>
          <w:szCs w:val="28"/>
          <w:lang w:bidi="he-IL"/>
        </w:rPr>
        <w:t>13</w:t>
      </w:r>
      <w:r w:rsidR="00DE1BAB" w:rsidRPr="0001711B">
        <w:rPr>
          <w:rFonts w:asciiTheme="majorBidi" w:hAnsiTheme="majorBidi" w:cstheme="majorBidi"/>
          <w:i/>
          <w:iCs/>
          <w:sz w:val="28"/>
          <w:szCs w:val="28"/>
          <w:lang w:bidi="he-IL"/>
        </w:rPr>
        <w:t xml:space="preserve">, 2002 - </w:t>
      </w:r>
      <w:r w:rsidR="008E4FC7">
        <w:rPr>
          <w:rFonts w:asciiTheme="majorBidi" w:hAnsiTheme="majorBidi" w:cstheme="majorBidi"/>
          <w:i/>
          <w:iCs/>
          <w:sz w:val="28"/>
          <w:szCs w:val="28"/>
          <w:lang w:bidi="he-IL"/>
        </w:rPr>
        <w:t>8</w:t>
      </w:r>
      <w:r w:rsidR="00DE1BAB" w:rsidRPr="0001711B">
        <w:rPr>
          <w:rFonts w:asciiTheme="majorBidi" w:hAnsiTheme="majorBidi" w:cstheme="majorBidi"/>
          <w:i/>
          <w:iCs/>
          <w:sz w:val="28"/>
          <w:szCs w:val="28"/>
          <w:lang w:bidi="he-IL"/>
        </w:rPr>
        <w:t xml:space="preserve"> Tevet, 5763</w:t>
      </w:r>
      <w:r w:rsidR="00DE1BAB" w:rsidRPr="0001711B">
        <w:rPr>
          <w:rFonts w:asciiTheme="majorBidi" w:hAnsiTheme="majorBidi" w:cstheme="majorBidi"/>
          <w:i/>
          <w:iCs/>
          <w:sz w:val="28"/>
          <w:szCs w:val="28"/>
        </w:rPr>
        <w:t xml:space="preserve"> </w:t>
      </w:r>
      <w:r w:rsidR="00A9082A" w:rsidRPr="0001711B">
        <w:rPr>
          <w:rFonts w:asciiTheme="majorBidi" w:hAnsiTheme="majorBidi" w:cstheme="majorBidi"/>
          <w:i/>
          <w:iCs/>
          <w:sz w:val="28"/>
          <w:szCs w:val="28"/>
        </w:rPr>
        <w:t xml:space="preserve">edition of </w:t>
      </w:r>
      <w:proofErr w:type="spellStart"/>
      <w:r w:rsidR="00DE1BAB"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 xml:space="preserve">, a publication of the Lubavitch Youth Organization. Adapted from the works of the Lubavitcher Rebbe. </w:t>
      </w:r>
    </w:p>
    <w:p w14:paraId="2B9AE543" w14:textId="77777777" w:rsidR="00980410" w:rsidRPr="00FB7AA7" w:rsidRDefault="00980410" w:rsidP="008D7CB7">
      <w:pPr>
        <w:pStyle w:val="NoSpacing"/>
        <w:jc w:val="both"/>
        <w:rPr>
          <w:rFonts w:asciiTheme="majorBidi" w:hAnsiTheme="majorBidi" w:cstheme="majorBidi"/>
          <w:sz w:val="8"/>
          <w:szCs w:val="8"/>
        </w:rPr>
      </w:pPr>
    </w:p>
    <w:p w14:paraId="1F0DBCD6" w14:textId="5EA56ACB" w:rsidR="00BF66BD" w:rsidRPr="00FB7AA7" w:rsidRDefault="00D33A33" w:rsidP="00FB7AA7">
      <w:pPr>
        <w:pStyle w:val="NoSpacing"/>
        <w:jc w:val="center"/>
        <w:rPr>
          <w:rFonts w:asciiTheme="majorBidi" w:hAnsiTheme="majorBidi" w:cstheme="majorBidi"/>
          <w:b/>
          <w:bCs/>
          <w:sz w:val="70"/>
          <w:szCs w:val="70"/>
        </w:rPr>
      </w:pPr>
      <w:r w:rsidRPr="00FB7AA7">
        <w:rPr>
          <w:rFonts w:asciiTheme="majorBidi" w:hAnsiTheme="majorBidi" w:cstheme="majorBidi"/>
          <w:b/>
          <w:bCs/>
          <w:sz w:val="70"/>
          <w:szCs w:val="70"/>
        </w:rPr>
        <w:t>Why</w:t>
      </w:r>
      <w:r w:rsidR="00616E56" w:rsidRPr="00FB7AA7">
        <w:rPr>
          <w:rFonts w:asciiTheme="majorBidi" w:hAnsiTheme="majorBidi" w:cstheme="majorBidi"/>
          <w:b/>
          <w:bCs/>
          <w:sz w:val="70"/>
          <w:szCs w:val="70"/>
        </w:rPr>
        <w:t xml:space="preserve"> Yaakov S</w:t>
      </w:r>
      <w:r w:rsidR="004C2307" w:rsidRPr="00FB7AA7">
        <w:rPr>
          <w:rFonts w:asciiTheme="majorBidi" w:hAnsiTheme="majorBidi" w:cstheme="majorBidi"/>
          <w:b/>
          <w:bCs/>
          <w:sz w:val="70"/>
          <w:szCs w:val="70"/>
        </w:rPr>
        <w:t>hould Be Given Consideration by the Judge</w:t>
      </w:r>
    </w:p>
    <w:p w14:paraId="41BCA6D9" w14:textId="77777777" w:rsidR="00FC388B" w:rsidRPr="00FB7AA7" w:rsidRDefault="00FC388B" w:rsidP="008D7CB7">
      <w:pPr>
        <w:pStyle w:val="NoSpacing"/>
        <w:jc w:val="both"/>
        <w:rPr>
          <w:rFonts w:asciiTheme="majorBidi" w:hAnsiTheme="majorBidi" w:cstheme="majorBidi"/>
          <w:sz w:val="8"/>
          <w:szCs w:val="8"/>
        </w:rPr>
      </w:pPr>
    </w:p>
    <w:p w14:paraId="4ED2EDB0" w14:textId="77777777" w:rsidR="00BF66BD" w:rsidRDefault="00BF66BD" w:rsidP="00BF66BD">
      <w:pPr>
        <w:pStyle w:val="NoSpacing"/>
        <w:ind w:firstLine="720"/>
        <w:jc w:val="both"/>
        <w:rPr>
          <w:rFonts w:asciiTheme="majorBidi" w:hAnsiTheme="majorBidi" w:cstheme="majorBidi"/>
          <w:sz w:val="28"/>
          <w:szCs w:val="28"/>
        </w:rPr>
      </w:pPr>
      <w:r w:rsidRPr="00BF66BD">
        <w:rPr>
          <w:rFonts w:asciiTheme="majorBidi" w:hAnsiTheme="majorBidi" w:cstheme="majorBidi"/>
          <w:sz w:val="28"/>
          <w:szCs w:val="28"/>
        </w:rPr>
        <w:t>"His soul is bound up with his</w:t>
      </w:r>
      <w:r>
        <w:rPr>
          <w:rFonts w:asciiTheme="majorBidi" w:hAnsiTheme="majorBidi" w:cstheme="majorBidi"/>
          <w:sz w:val="28"/>
          <w:szCs w:val="28"/>
        </w:rPr>
        <w:t xml:space="preserve"> </w:t>
      </w:r>
      <w:r w:rsidRPr="00BF66BD">
        <w:rPr>
          <w:rFonts w:asciiTheme="majorBidi" w:hAnsiTheme="majorBidi" w:cstheme="majorBidi"/>
          <w:sz w:val="28"/>
          <w:szCs w:val="28"/>
        </w:rPr>
        <w:t>soul" (44:30) Why did Yehuda</w:t>
      </w:r>
      <w:r>
        <w:rPr>
          <w:rFonts w:asciiTheme="majorBidi" w:hAnsiTheme="majorBidi" w:cstheme="majorBidi"/>
          <w:sz w:val="28"/>
          <w:szCs w:val="28"/>
        </w:rPr>
        <w:t xml:space="preserve"> </w:t>
      </w:r>
      <w:r w:rsidRPr="00BF66BD">
        <w:rPr>
          <w:rFonts w:asciiTheme="majorBidi" w:hAnsiTheme="majorBidi" w:cstheme="majorBidi"/>
          <w:sz w:val="28"/>
          <w:szCs w:val="28"/>
        </w:rPr>
        <w:t>bother to tell Yosef that Yaakov</w:t>
      </w:r>
      <w:r>
        <w:rPr>
          <w:rFonts w:asciiTheme="majorBidi" w:hAnsiTheme="majorBidi" w:cstheme="majorBidi"/>
          <w:sz w:val="28"/>
          <w:szCs w:val="28"/>
        </w:rPr>
        <w:t xml:space="preserve"> </w:t>
      </w:r>
      <w:r w:rsidRPr="00BF66BD">
        <w:rPr>
          <w:rFonts w:asciiTheme="majorBidi" w:hAnsiTheme="majorBidi" w:cstheme="majorBidi"/>
          <w:sz w:val="28"/>
          <w:szCs w:val="28"/>
        </w:rPr>
        <w:t>would die if Binyamin were not</w:t>
      </w:r>
      <w:r>
        <w:rPr>
          <w:rFonts w:asciiTheme="majorBidi" w:hAnsiTheme="majorBidi" w:cstheme="majorBidi"/>
          <w:sz w:val="28"/>
          <w:szCs w:val="28"/>
        </w:rPr>
        <w:t xml:space="preserve"> </w:t>
      </w:r>
      <w:r w:rsidRPr="00BF66BD">
        <w:rPr>
          <w:rFonts w:asciiTheme="majorBidi" w:hAnsiTheme="majorBidi" w:cstheme="majorBidi"/>
          <w:sz w:val="28"/>
          <w:szCs w:val="28"/>
        </w:rPr>
        <w:t>returned to him? There is no reason</w:t>
      </w:r>
      <w:r>
        <w:rPr>
          <w:rFonts w:asciiTheme="majorBidi" w:hAnsiTheme="majorBidi" w:cstheme="majorBidi"/>
          <w:sz w:val="28"/>
          <w:szCs w:val="28"/>
        </w:rPr>
        <w:t xml:space="preserve"> </w:t>
      </w:r>
      <w:r w:rsidRPr="00BF66BD">
        <w:rPr>
          <w:rFonts w:asciiTheme="majorBidi" w:hAnsiTheme="majorBidi" w:cstheme="majorBidi"/>
          <w:sz w:val="28"/>
          <w:szCs w:val="28"/>
        </w:rPr>
        <w:t>why a judge should take into</w:t>
      </w:r>
      <w:r>
        <w:rPr>
          <w:rFonts w:asciiTheme="majorBidi" w:hAnsiTheme="majorBidi" w:cstheme="majorBidi"/>
          <w:sz w:val="28"/>
          <w:szCs w:val="28"/>
        </w:rPr>
        <w:t xml:space="preserve"> </w:t>
      </w:r>
      <w:r w:rsidRPr="00BF66BD">
        <w:rPr>
          <w:rFonts w:asciiTheme="majorBidi" w:hAnsiTheme="majorBidi" w:cstheme="majorBidi"/>
          <w:sz w:val="28"/>
          <w:szCs w:val="28"/>
        </w:rPr>
        <w:t>consideration the condition of an</w:t>
      </w:r>
      <w:r>
        <w:rPr>
          <w:rFonts w:asciiTheme="majorBidi" w:hAnsiTheme="majorBidi" w:cstheme="majorBidi"/>
          <w:sz w:val="28"/>
          <w:szCs w:val="28"/>
        </w:rPr>
        <w:t xml:space="preserve"> </w:t>
      </w:r>
      <w:r w:rsidRPr="00BF66BD">
        <w:rPr>
          <w:rFonts w:asciiTheme="majorBidi" w:hAnsiTheme="majorBidi" w:cstheme="majorBidi"/>
          <w:sz w:val="28"/>
          <w:szCs w:val="28"/>
        </w:rPr>
        <w:t xml:space="preserve">accused thief's father! </w:t>
      </w:r>
    </w:p>
    <w:p w14:paraId="20146126" w14:textId="77777777" w:rsidR="00BF66BD" w:rsidRDefault="00BF66BD" w:rsidP="00BF66BD">
      <w:pPr>
        <w:pStyle w:val="NoSpacing"/>
        <w:ind w:firstLine="720"/>
        <w:jc w:val="both"/>
        <w:rPr>
          <w:rFonts w:asciiTheme="majorBidi" w:hAnsiTheme="majorBidi" w:cstheme="majorBidi"/>
          <w:sz w:val="28"/>
          <w:szCs w:val="28"/>
        </w:rPr>
      </w:pPr>
      <w:r w:rsidRPr="00BF66BD">
        <w:rPr>
          <w:rFonts w:asciiTheme="majorBidi" w:hAnsiTheme="majorBidi" w:cstheme="majorBidi"/>
          <w:sz w:val="28"/>
          <w:szCs w:val="28"/>
        </w:rPr>
        <w:t>Yehuda was</w:t>
      </w:r>
      <w:r>
        <w:rPr>
          <w:rFonts w:asciiTheme="majorBidi" w:hAnsiTheme="majorBidi" w:cstheme="majorBidi"/>
          <w:sz w:val="28"/>
          <w:szCs w:val="28"/>
        </w:rPr>
        <w:t xml:space="preserve"> </w:t>
      </w:r>
      <w:r w:rsidRPr="00BF66BD">
        <w:rPr>
          <w:rFonts w:asciiTheme="majorBidi" w:hAnsiTheme="majorBidi" w:cstheme="majorBidi"/>
          <w:sz w:val="28"/>
          <w:szCs w:val="28"/>
        </w:rPr>
        <w:t>arguing as follows: When a thief is</w:t>
      </w:r>
      <w:r>
        <w:rPr>
          <w:rFonts w:asciiTheme="majorBidi" w:hAnsiTheme="majorBidi" w:cstheme="majorBidi"/>
          <w:sz w:val="28"/>
          <w:szCs w:val="28"/>
        </w:rPr>
        <w:t xml:space="preserve"> </w:t>
      </w:r>
      <w:r w:rsidRPr="00BF66BD">
        <w:rPr>
          <w:rFonts w:asciiTheme="majorBidi" w:hAnsiTheme="majorBidi" w:cstheme="majorBidi"/>
          <w:sz w:val="28"/>
          <w:szCs w:val="28"/>
        </w:rPr>
        <w:t>imprisoned his parents also suffer,</w:t>
      </w:r>
      <w:r>
        <w:rPr>
          <w:rFonts w:asciiTheme="majorBidi" w:hAnsiTheme="majorBidi" w:cstheme="majorBidi"/>
          <w:sz w:val="28"/>
          <w:szCs w:val="28"/>
        </w:rPr>
        <w:t xml:space="preserve"> </w:t>
      </w:r>
      <w:r w:rsidRPr="00BF66BD">
        <w:rPr>
          <w:rFonts w:asciiTheme="majorBidi" w:hAnsiTheme="majorBidi" w:cstheme="majorBidi"/>
          <w:sz w:val="28"/>
          <w:szCs w:val="28"/>
        </w:rPr>
        <w:t>and this is fitting, for if they had been</w:t>
      </w:r>
      <w:r>
        <w:rPr>
          <w:rFonts w:asciiTheme="majorBidi" w:hAnsiTheme="majorBidi" w:cstheme="majorBidi"/>
          <w:sz w:val="28"/>
          <w:szCs w:val="28"/>
        </w:rPr>
        <w:t xml:space="preserve"> </w:t>
      </w:r>
      <w:r w:rsidRPr="00BF66BD">
        <w:rPr>
          <w:rFonts w:asciiTheme="majorBidi" w:hAnsiTheme="majorBidi" w:cstheme="majorBidi"/>
          <w:sz w:val="28"/>
          <w:szCs w:val="28"/>
        </w:rPr>
        <w:t>more careful, he would not have</w:t>
      </w:r>
      <w:r>
        <w:rPr>
          <w:rFonts w:asciiTheme="majorBidi" w:hAnsiTheme="majorBidi" w:cstheme="majorBidi"/>
          <w:sz w:val="28"/>
          <w:szCs w:val="28"/>
        </w:rPr>
        <w:t xml:space="preserve"> </w:t>
      </w:r>
      <w:r w:rsidRPr="00BF66BD">
        <w:rPr>
          <w:rFonts w:asciiTheme="majorBidi" w:hAnsiTheme="majorBidi" w:cstheme="majorBidi"/>
          <w:sz w:val="28"/>
          <w:szCs w:val="28"/>
        </w:rPr>
        <w:t xml:space="preserve">strayed down the path of crime. </w:t>
      </w:r>
    </w:p>
    <w:p w14:paraId="06D7088D" w14:textId="6DBB83AF" w:rsidR="009E1B09" w:rsidRDefault="00BF66BD" w:rsidP="00BF66BD">
      <w:pPr>
        <w:pStyle w:val="NoSpacing"/>
        <w:ind w:firstLine="720"/>
        <w:jc w:val="both"/>
        <w:rPr>
          <w:rFonts w:asciiTheme="majorBidi" w:hAnsiTheme="majorBidi" w:cstheme="majorBidi"/>
          <w:sz w:val="28"/>
          <w:szCs w:val="28"/>
        </w:rPr>
      </w:pPr>
      <w:r w:rsidRPr="00BF66BD">
        <w:rPr>
          <w:rFonts w:asciiTheme="majorBidi" w:hAnsiTheme="majorBidi" w:cstheme="majorBidi"/>
          <w:sz w:val="28"/>
          <w:szCs w:val="28"/>
        </w:rPr>
        <w:t>The</w:t>
      </w:r>
      <w:r>
        <w:rPr>
          <w:rFonts w:asciiTheme="majorBidi" w:hAnsiTheme="majorBidi" w:cstheme="majorBidi"/>
          <w:sz w:val="28"/>
          <w:szCs w:val="28"/>
        </w:rPr>
        <w:t xml:space="preserve"> </w:t>
      </w:r>
      <w:r w:rsidRPr="00BF66BD">
        <w:rPr>
          <w:rFonts w:asciiTheme="majorBidi" w:hAnsiTheme="majorBidi" w:cstheme="majorBidi"/>
          <w:sz w:val="28"/>
          <w:szCs w:val="28"/>
        </w:rPr>
        <w:t>Tzaddik, Yaakov, however, is so</w:t>
      </w:r>
      <w:r>
        <w:rPr>
          <w:rFonts w:asciiTheme="majorBidi" w:hAnsiTheme="majorBidi" w:cstheme="majorBidi"/>
          <w:sz w:val="28"/>
          <w:szCs w:val="28"/>
        </w:rPr>
        <w:t xml:space="preserve"> </w:t>
      </w:r>
      <w:r w:rsidRPr="00BF66BD">
        <w:rPr>
          <w:rFonts w:asciiTheme="majorBidi" w:hAnsiTheme="majorBidi" w:cstheme="majorBidi"/>
          <w:sz w:val="28"/>
          <w:szCs w:val="28"/>
        </w:rPr>
        <w:t>attached to Binyamin that he never</w:t>
      </w:r>
      <w:r>
        <w:rPr>
          <w:rFonts w:asciiTheme="majorBidi" w:hAnsiTheme="majorBidi" w:cstheme="majorBidi"/>
          <w:sz w:val="28"/>
          <w:szCs w:val="28"/>
        </w:rPr>
        <w:t xml:space="preserve"> </w:t>
      </w:r>
      <w:r w:rsidRPr="00BF66BD">
        <w:rPr>
          <w:rFonts w:asciiTheme="majorBidi" w:hAnsiTheme="majorBidi" w:cstheme="majorBidi"/>
          <w:sz w:val="28"/>
          <w:szCs w:val="28"/>
        </w:rPr>
        <w:t>let the child out of his sight. How then</w:t>
      </w:r>
      <w:r>
        <w:rPr>
          <w:rFonts w:asciiTheme="majorBidi" w:hAnsiTheme="majorBidi" w:cstheme="majorBidi"/>
          <w:sz w:val="28"/>
          <w:szCs w:val="28"/>
        </w:rPr>
        <w:t xml:space="preserve"> </w:t>
      </w:r>
      <w:r w:rsidRPr="00BF66BD">
        <w:rPr>
          <w:rFonts w:asciiTheme="majorBidi" w:hAnsiTheme="majorBidi" w:cstheme="majorBidi"/>
          <w:sz w:val="28"/>
          <w:szCs w:val="28"/>
        </w:rPr>
        <w:t>can you imprison Binyamin and</w:t>
      </w:r>
      <w:r>
        <w:rPr>
          <w:rFonts w:asciiTheme="majorBidi" w:hAnsiTheme="majorBidi" w:cstheme="majorBidi"/>
          <w:sz w:val="28"/>
          <w:szCs w:val="28"/>
        </w:rPr>
        <w:t xml:space="preserve"> </w:t>
      </w:r>
      <w:r w:rsidRPr="00BF66BD">
        <w:rPr>
          <w:rFonts w:asciiTheme="majorBidi" w:hAnsiTheme="majorBidi" w:cstheme="majorBidi"/>
          <w:sz w:val="28"/>
          <w:szCs w:val="28"/>
        </w:rPr>
        <w:t>cause his father to suffer? (Bet</w:t>
      </w:r>
      <w:r>
        <w:rPr>
          <w:rFonts w:asciiTheme="majorBidi" w:hAnsiTheme="majorBidi" w:cstheme="majorBidi"/>
          <w:sz w:val="28"/>
          <w:szCs w:val="28"/>
        </w:rPr>
        <w:t xml:space="preserve"> </w:t>
      </w:r>
      <w:r w:rsidRPr="00BF66BD">
        <w:rPr>
          <w:rFonts w:asciiTheme="majorBidi" w:hAnsiTheme="majorBidi" w:cstheme="majorBidi"/>
          <w:sz w:val="28"/>
          <w:szCs w:val="28"/>
        </w:rPr>
        <w:t>Halevi)</w:t>
      </w:r>
    </w:p>
    <w:p w14:paraId="63D25EF0" w14:textId="77777777" w:rsidR="00FB7AA7" w:rsidRPr="0087357E" w:rsidRDefault="00FB7AA7" w:rsidP="00FB7AA7">
      <w:pPr>
        <w:pStyle w:val="NoSpacing"/>
        <w:jc w:val="both"/>
        <w:rPr>
          <w:rFonts w:asciiTheme="majorBidi" w:hAnsiTheme="majorBidi" w:cstheme="majorBidi"/>
          <w:sz w:val="8"/>
          <w:szCs w:val="8"/>
        </w:rPr>
      </w:pPr>
    </w:p>
    <w:p w14:paraId="0DDA2847" w14:textId="69E05EC1" w:rsidR="00FB7AA7" w:rsidRDefault="00FB7AA7" w:rsidP="00FB7AA7">
      <w:pPr>
        <w:pStyle w:val="NoSpacing"/>
        <w:jc w:val="both"/>
        <w:rPr>
          <w:rFonts w:asciiTheme="majorBidi" w:hAnsiTheme="majorBidi" w:cstheme="majorBidi"/>
          <w:i/>
          <w:iCs/>
          <w:sz w:val="28"/>
          <w:szCs w:val="28"/>
        </w:rPr>
      </w:pPr>
      <w:r w:rsidRPr="00426BC0">
        <w:rPr>
          <w:rFonts w:asciiTheme="majorBidi" w:hAnsiTheme="majorBidi" w:cstheme="majorBidi"/>
          <w:i/>
          <w:iCs/>
          <w:sz w:val="28"/>
          <w:szCs w:val="28"/>
        </w:rPr>
        <w:t xml:space="preserve">Reprinted from this week’s </w:t>
      </w:r>
      <w:proofErr w:type="spellStart"/>
      <w:r w:rsidR="00D95C95" w:rsidRPr="00426BC0">
        <w:rPr>
          <w:rFonts w:asciiTheme="majorBidi" w:hAnsiTheme="majorBidi" w:cstheme="majorBidi"/>
          <w:i/>
          <w:iCs/>
          <w:sz w:val="28"/>
          <w:szCs w:val="28"/>
        </w:rPr>
        <w:t>whY</w:t>
      </w:r>
      <w:proofErr w:type="spellEnd"/>
      <w:r w:rsidR="00D95C95" w:rsidRPr="00426BC0">
        <w:rPr>
          <w:rFonts w:asciiTheme="majorBidi" w:hAnsiTheme="majorBidi" w:cstheme="majorBidi"/>
          <w:i/>
          <w:iCs/>
          <w:sz w:val="28"/>
          <w:szCs w:val="28"/>
        </w:rPr>
        <w:t xml:space="preserve"> I Matter email compiled </w:t>
      </w:r>
      <w:r w:rsidR="00426BC0" w:rsidRPr="00426BC0">
        <w:rPr>
          <w:rFonts w:asciiTheme="majorBidi" w:hAnsiTheme="majorBidi" w:cstheme="majorBidi"/>
          <w:i/>
          <w:iCs/>
          <w:sz w:val="28"/>
          <w:szCs w:val="28"/>
        </w:rPr>
        <w:t xml:space="preserve">for the Young Israel of Midwood in Brooklyn by R’ </w:t>
      </w:r>
      <w:proofErr w:type="spellStart"/>
      <w:r w:rsidR="00426BC0" w:rsidRPr="00426BC0">
        <w:rPr>
          <w:rFonts w:asciiTheme="majorBidi" w:hAnsiTheme="majorBidi" w:cstheme="majorBidi"/>
          <w:i/>
          <w:iCs/>
          <w:sz w:val="28"/>
          <w:szCs w:val="28"/>
        </w:rPr>
        <w:t>Yedidye</w:t>
      </w:r>
      <w:proofErr w:type="spellEnd"/>
      <w:r w:rsidR="00426BC0" w:rsidRPr="00426BC0">
        <w:rPr>
          <w:rFonts w:asciiTheme="majorBidi" w:hAnsiTheme="majorBidi" w:cstheme="majorBidi"/>
          <w:i/>
          <w:iCs/>
          <w:sz w:val="28"/>
          <w:szCs w:val="28"/>
        </w:rPr>
        <w:t xml:space="preserve"> </w:t>
      </w:r>
      <w:proofErr w:type="spellStart"/>
      <w:r w:rsidR="00426BC0" w:rsidRPr="00426BC0">
        <w:rPr>
          <w:rFonts w:asciiTheme="majorBidi" w:hAnsiTheme="majorBidi" w:cstheme="majorBidi"/>
          <w:i/>
          <w:iCs/>
          <w:sz w:val="28"/>
          <w:szCs w:val="28"/>
        </w:rPr>
        <w:t>Hirtenfeld</w:t>
      </w:r>
      <w:proofErr w:type="spellEnd"/>
      <w:r w:rsidR="00426BC0" w:rsidRPr="00426BC0">
        <w:rPr>
          <w:rFonts w:asciiTheme="majorBidi" w:hAnsiTheme="majorBidi" w:cstheme="majorBidi"/>
          <w:i/>
          <w:iCs/>
          <w:sz w:val="28"/>
          <w:szCs w:val="28"/>
        </w:rPr>
        <w:t>.</w:t>
      </w:r>
    </w:p>
    <w:p w14:paraId="3E595D28" w14:textId="77777777" w:rsidR="002678C9" w:rsidRDefault="00A65076" w:rsidP="002678C9">
      <w:pPr>
        <w:pStyle w:val="NoSpacing"/>
        <w:jc w:val="center"/>
        <w:rPr>
          <w:rFonts w:asciiTheme="majorBidi" w:hAnsiTheme="majorBidi" w:cstheme="majorBidi"/>
          <w:b/>
          <w:bCs/>
          <w:sz w:val="56"/>
          <w:szCs w:val="56"/>
        </w:rPr>
      </w:pPr>
      <w:r w:rsidRPr="002678C9">
        <w:rPr>
          <w:rFonts w:asciiTheme="majorBidi" w:hAnsiTheme="majorBidi" w:cstheme="majorBidi"/>
          <w:b/>
          <w:bCs/>
          <w:sz w:val="56"/>
          <w:szCs w:val="56"/>
        </w:rPr>
        <w:lastRenderedPageBreak/>
        <w:t xml:space="preserve">Hamas Captivity Survivor </w:t>
      </w:r>
    </w:p>
    <w:p w14:paraId="0D4C9165" w14:textId="77777777" w:rsidR="002678C9" w:rsidRDefault="00A65076" w:rsidP="002678C9">
      <w:pPr>
        <w:pStyle w:val="NoSpacing"/>
        <w:jc w:val="center"/>
        <w:rPr>
          <w:rFonts w:asciiTheme="majorBidi" w:hAnsiTheme="majorBidi" w:cstheme="majorBidi"/>
          <w:b/>
          <w:bCs/>
          <w:sz w:val="56"/>
          <w:szCs w:val="56"/>
        </w:rPr>
      </w:pPr>
      <w:r w:rsidRPr="002678C9">
        <w:rPr>
          <w:rFonts w:asciiTheme="majorBidi" w:hAnsiTheme="majorBidi" w:cstheme="majorBidi"/>
          <w:b/>
          <w:bCs/>
          <w:sz w:val="56"/>
          <w:szCs w:val="56"/>
        </w:rPr>
        <w:t xml:space="preserve">Undergoes Bris and Receives </w:t>
      </w:r>
    </w:p>
    <w:p w14:paraId="4524B89F" w14:textId="05579DC7" w:rsidR="00A65076" w:rsidRPr="002678C9" w:rsidRDefault="00A65076" w:rsidP="002678C9">
      <w:pPr>
        <w:pStyle w:val="NoSpacing"/>
        <w:jc w:val="center"/>
        <w:rPr>
          <w:rFonts w:asciiTheme="majorBidi" w:hAnsiTheme="majorBidi" w:cstheme="majorBidi"/>
          <w:b/>
          <w:bCs/>
          <w:sz w:val="56"/>
          <w:szCs w:val="56"/>
        </w:rPr>
      </w:pPr>
      <w:r w:rsidRPr="002678C9">
        <w:rPr>
          <w:rFonts w:asciiTheme="majorBidi" w:hAnsiTheme="majorBidi" w:cstheme="majorBidi"/>
          <w:b/>
          <w:bCs/>
          <w:sz w:val="56"/>
          <w:szCs w:val="56"/>
        </w:rPr>
        <w:t>New Name in Emotional Ceremony</w:t>
      </w:r>
    </w:p>
    <w:p w14:paraId="63BEDEEF" w14:textId="77777777" w:rsidR="00022A96" w:rsidRDefault="00022A96" w:rsidP="00A65076">
      <w:pPr>
        <w:pStyle w:val="NoSpacing"/>
        <w:jc w:val="both"/>
        <w:rPr>
          <w:rFonts w:asciiTheme="majorBidi" w:hAnsiTheme="majorBidi" w:cstheme="majorBidi"/>
          <w:sz w:val="28"/>
          <w:szCs w:val="28"/>
        </w:rPr>
      </w:pPr>
    </w:p>
    <w:p w14:paraId="137328AE" w14:textId="61601806" w:rsidR="00022A96" w:rsidRPr="007815C2" w:rsidRDefault="00022A96" w:rsidP="007815C2">
      <w:pPr>
        <w:pStyle w:val="NoSpacing"/>
        <w:jc w:val="center"/>
        <w:rPr>
          <w:rFonts w:asciiTheme="majorBidi" w:hAnsiTheme="majorBidi" w:cstheme="majorBidi"/>
          <w:b/>
          <w:bCs/>
          <w:sz w:val="28"/>
          <w:szCs w:val="28"/>
        </w:rPr>
      </w:pPr>
      <w:r w:rsidRPr="007815C2">
        <w:rPr>
          <w:rFonts w:asciiTheme="majorBidi" w:hAnsiTheme="majorBidi" w:cstheme="majorBidi"/>
          <w:b/>
          <w:bCs/>
          <w:sz w:val="28"/>
          <w:szCs w:val="28"/>
        </w:rPr>
        <w:drawing>
          <wp:inline distT="0" distB="0" distL="0" distR="0" wp14:anchorId="3E86789E" wp14:editId="47CE2874">
            <wp:extent cx="3170195" cy="3977985"/>
            <wp:effectExtent l="0" t="0" r="0" b="3810"/>
            <wp:docPr id="54208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81372" name=""/>
                    <pic:cNvPicPr/>
                  </pic:nvPicPr>
                  <pic:blipFill>
                    <a:blip r:embed="rId11"/>
                    <a:stretch>
                      <a:fillRect/>
                    </a:stretch>
                  </pic:blipFill>
                  <pic:spPr>
                    <a:xfrm>
                      <a:off x="0" y="0"/>
                      <a:ext cx="3170195" cy="3977985"/>
                    </a:xfrm>
                    <a:prstGeom prst="rect">
                      <a:avLst/>
                    </a:prstGeom>
                  </pic:spPr>
                </pic:pic>
              </a:graphicData>
            </a:graphic>
          </wp:inline>
        </w:drawing>
      </w:r>
    </w:p>
    <w:p w14:paraId="2CCB84DA" w14:textId="56C6D8A6" w:rsidR="00A65076" w:rsidRPr="007815C2" w:rsidRDefault="007815C2" w:rsidP="007815C2">
      <w:pPr>
        <w:pStyle w:val="NoSpacing"/>
        <w:jc w:val="center"/>
        <w:rPr>
          <w:rFonts w:asciiTheme="majorBidi" w:hAnsiTheme="majorBidi" w:cstheme="majorBidi"/>
          <w:b/>
          <w:bCs/>
          <w:sz w:val="28"/>
          <w:szCs w:val="28"/>
        </w:rPr>
      </w:pPr>
      <w:r w:rsidRPr="007815C2">
        <w:rPr>
          <w:rFonts w:asciiTheme="majorBidi" w:hAnsiTheme="majorBidi" w:cstheme="majorBidi"/>
          <w:b/>
          <w:bCs/>
          <w:sz w:val="28"/>
          <w:szCs w:val="28"/>
        </w:rPr>
        <w:t>Maxim (Zalmen Zelig) Harkin</w:t>
      </w:r>
    </w:p>
    <w:p w14:paraId="5F0AB985" w14:textId="77777777" w:rsidR="00B42D41" w:rsidRDefault="00B42D41" w:rsidP="00A65076">
      <w:pPr>
        <w:pStyle w:val="NoSpacing"/>
        <w:jc w:val="both"/>
        <w:rPr>
          <w:rFonts w:asciiTheme="majorBidi" w:hAnsiTheme="majorBidi" w:cstheme="majorBidi"/>
          <w:sz w:val="28"/>
          <w:szCs w:val="28"/>
        </w:rPr>
      </w:pPr>
    </w:p>
    <w:p w14:paraId="3FFADB7D" w14:textId="0F70376B" w:rsidR="00A65076" w:rsidRPr="00A65076" w:rsidRDefault="00A65076" w:rsidP="00B42D41">
      <w:pPr>
        <w:pStyle w:val="NoSpacing"/>
        <w:ind w:firstLine="720"/>
        <w:jc w:val="both"/>
        <w:rPr>
          <w:rFonts w:asciiTheme="majorBidi" w:hAnsiTheme="majorBidi" w:cstheme="majorBidi"/>
          <w:sz w:val="28"/>
          <w:szCs w:val="28"/>
        </w:rPr>
      </w:pPr>
      <w:r w:rsidRPr="00A65076">
        <w:rPr>
          <w:rFonts w:asciiTheme="majorBidi" w:hAnsiTheme="majorBidi" w:cstheme="majorBidi"/>
          <w:sz w:val="28"/>
          <w:szCs w:val="28"/>
        </w:rPr>
        <w:t xml:space="preserve">In a moving scene in Moscow, Maxim Harkin — who was freed from Hamas captivity on Hoshana Rabbah after 738 harrowing days — marked a powerful spiritual milestone. Strengthened in his faith during his time in Gaza, he underwent a bris </w:t>
      </w:r>
      <w:proofErr w:type="spellStart"/>
      <w:r w:rsidRPr="00A65076">
        <w:rPr>
          <w:rFonts w:asciiTheme="majorBidi" w:hAnsiTheme="majorBidi" w:cstheme="majorBidi"/>
          <w:sz w:val="28"/>
          <w:szCs w:val="28"/>
        </w:rPr>
        <w:t>milah</w:t>
      </w:r>
      <w:proofErr w:type="spellEnd"/>
      <w:r w:rsidRPr="00A65076">
        <w:rPr>
          <w:rFonts w:asciiTheme="majorBidi" w:hAnsiTheme="majorBidi" w:cstheme="majorBidi"/>
          <w:sz w:val="28"/>
          <w:szCs w:val="28"/>
        </w:rPr>
        <w:t>.</w:t>
      </w:r>
    </w:p>
    <w:p w14:paraId="15C30DEC" w14:textId="48108C43" w:rsidR="00A65076" w:rsidRPr="00A65076" w:rsidRDefault="00A65076" w:rsidP="00B42D41">
      <w:pPr>
        <w:pStyle w:val="NoSpacing"/>
        <w:ind w:firstLine="720"/>
        <w:jc w:val="both"/>
        <w:rPr>
          <w:rFonts w:asciiTheme="majorBidi" w:hAnsiTheme="majorBidi" w:cstheme="majorBidi"/>
          <w:sz w:val="28"/>
          <w:szCs w:val="28"/>
        </w:rPr>
      </w:pPr>
      <w:r w:rsidRPr="00A65076">
        <w:rPr>
          <w:rFonts w:asciiTheme="majorBidi" w:hAnsiTheme="majorBidi" w:cstheme="majorBidi"/>
          <w:sz w:val="28"/>
          <w:szCs w:val="28"/>
        </w:rPr>
        <w:t xml:space="preserve">Presiding over the event was Russia’s Chief Rabbi, Rav Berel Lazar, joined by guest of honor Rav Dovid Yosef, who traveled specially for the occasion. At the conclusion of the ceremony, Harkin received his new Hebrew name: </w:t>
      </w:r>
      <w:proofErr w:type="spellStart"/>
      <w:r w:rsidRPr="00A65076">
        <w:rPr>
          <w:rFonts w:asciiTheme="majorBidi" w:hAnsiTheme="majorBidi" w:cstheme="majorBidi"/>
          <w:sz w:val="28"/>
          <w:szCs w:val="28"/>
        </w:rPr>
        <w:t>Zalman</w:t>
      </w:r>
      <w:proofErr w:type="spellEnd"/>
      <w:r w:rsidRPr="00A65076">
        <w:rPr>
          <w:rFonts w:asciiTheme="majorBidi" w:hAnsiTheme="majorBidi" w:cstheme="majorBidi"/>
          <w:sz w:val="28"/>
          <w:szCs w:val="28"/>
        </w:rPr>
        <w:t xml:space="preserve"> Zelig.</w:t>
      </w:r>
    </w:p>
    <w:p w14:paraId="76F9E375" w14:textId="77777777" w:rsidR="00A65076" w:rsidRDefault="00A65076" w:rsidP="00A65076">
      <w:pPr>
        <w:pStyle w:val="NoSpacing"/>
        <w:jc w:val="both"/>
        <w:rPr>
          <w:rFonts w:asciiTheme="majorBidi" w:hAnsiTheme="majorBidi" w:cstheme="majorBidi"/>
          <w:sz w:val="28"/>
          <w:szCs w:val="28"/>
        </w:rPr>
      </w:pPr>
      <w:r w:rsidRPr="00A65076">
        <w:rPr>
          <w:rFonts w:asciiTheme="majorBidi" w:hAnsiTheme="majorBidi" w:cstheme="majorBidi"/>
          <w:sz w:val="28"/>
          <w:szCs w:val="28"/>
        </w:rPr>
        <w:t>The celebration continued later that evening at a </w:t>
      </w:r>
      <w:proofErr w:type="spellStart"/>
      <w:r w:rsidRPr="00A65076">
        <w:rPr>
          <w:rFonts w:asciiTheme="majorBidi" w:hAnsiTheme="majorBidi" w:cstheme="majorBidi"/>
          <w:sz w:val="28"/>
          <w:szCs w:val="28"/>
        </w:rPr>
        <w:t>Yud</w:t>
      </w:r>
      <w:proofErr w:type="spellEnd"/>
      <w:r w:rsidRPr="00A65076">
        <w:rPr>
          <w:rFonts w:asciiTheme="majorBidi" w:hAnsiTheme="majorBidi" w:cstheme="majorBidi"/>
          <w:sz w:val="28"/>
          <w:szCs w:val="28"/>
        </w:rPr>
        <w:t xml:space="preserve"> </w:t>
      </w:r>
      <w:proofErr w:type="spellStart"/>
      <w:r w:rsidRPr="00A65076">
        <w:rPr>
          <w:rFonts w:asciiTheme="majorBidi" w:hAnsiTheme="majorBidi" w:cstheme="majorBidi"/>
          <w:sz w:val="28"/>
          <w:szCs w:val="28"/>
        </w:rPr>
        <w:t>Tes</w:t>
      </w:r>
      <w:proofErr w:type="spellEnd"/>
      <w:r w:rsidRPr="00A65076">
        <w:rPr>
          <w:rFonts w:asciiTheme="majorBidi" w:hAnsiTheme="majorBidi" w:cstheme="majorBidi"/>
          <w:sz w:val="28"/>
          <w:szCs w:val="28"/>
        </w:rPr>
        <w:t xml:space="preserve"> Kislev seudah, attended by hundreds. There, </w:t>
      </w:r>
      <w:proofErr w:type="spellStart"/>
      <w:r w:rsidRPr="00A65076">
        <w:rPr>
          <w:rFonts w:asciiTheme="majorBidi" w:hAnsiTheme="majorBidi" w:cstheme="majorBidi"/>
          <w:sz w:val="28"/>
          <w:szCs w:val="28"/>
        </w:rPr>
        <w:t>Zalman</w:t>
      </w:r>
      <w:proofErr w:type="spellEnd"/>
      <w:r w:rsidRPr="00A65076">
        <w:rPr>
          <w:rFonts w:asciiTheme="majorBidi" w:hAnsiTheme="majorBidi" w:cstheme="majorBidi"/>
          <w:sz w:val="28"/>
          <w:szCs w:val="28"/>
        </w:rPr>
        <w:t xml:space="preserve"> Zelig Harkin publicly expressed heartfelt gratitude for the miracles that brought him to freedom, offering words of thanks and inspiration that deeply moved the crowd.</w:t>
      </w:r>
    </w:p>
    <w:p w14:paraId="7C9F1359" w14:textId="7DB64B3E" w:rsidR="00B42D41" w:rsidRDefault="00B42D41" w:rsidP="007763CF">
      <w:pPr>
        <w:pStyle w:val="NoSpacing"/>
        <w:jc w:val="center"/>
        <w:rPr>
          <w:rFonts w:asciiTheme="majorBidi" w:hAnsiTheme="majorBidi" w:cstheme="majorBidi"/>
          <w:sz w:val="28"/>
          <w:szCs w:val="28"/>
        </w:rPr>
      </w:pPr>
      <w:r w:rsidRPr="00A65076">
        <w:rPr>
          <w:rFonts w:asciiTheme="majorBidi" w:hAnsiTheme="majorBidi" w:cstheme="majorBidi"/>
          <w:noProof/>
          <w:sz w:val="28"/>
          <w:szCs w:val="28"/>
        </w:rPr>
        <w:lastRenderedPageBreak/>
        <w:drawing>
          <wp:inline distT="0" distB="0" distL="0" distR="0" wp14:anchorId="55718AEC" wp14:editId="676199C2">
            <wp:extent cx="4503420" cy="3374563"/>
            <wp:effectExtent l="0" t="0" r="0" b="0"/>
            <wp:docPr id="222834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719" cy="3376286"/>
                    </a:xfrm>
                    <a:prstGeom prst="rect">
                      <a:avLst/>
                    </a:prstGeom>
                    <a:noFill/>
                    <a:ln>
                      <a:noFill/>
                    </a:ln>
                  </pic:spPr>
                </pic:pic>
              </a:graphicData>
            </a:graphic>
          </wp:inline>
        </w:drawing>
      </w:r>
    </w:p>
    <w:p w14:paraId="223F8F38" w14:textId="77777777" w:rsidR="007763CF" w:rsidRPr="00A65076" w:rsidRDefault="007763CF" w:rsidP="00A65076">
      <w:pPr>
        <w:pStyle w:val="NoSpacing"/>
        <w:jc w:val="both"/>
        <w:rPr>
          <w:rFonts w:asciiTheme="majorBidi" w:hAnsiTheme="majorBidi" w:cstheme="majorBidi"/>
          <w:sz w:val="28"/>
          <w:szCs w:val="28"/>
        </w:rPr>
      </w:pPr>
    </w:p>
    <w:p w14:paraId="6B97FFB4" w14:textId="77777777" w:rsidR="00A65076" w:rsidRPr="00A65076" w:rsidRDefault="00A65076" w:rsidP="00A65076">
      <w:pPr>
        <w:pStyle w:val="NoSpacing"/>
        <w:jc w:val="both"/>
        <w:rPr>
          <w:rFonts w:asciiTheme="majorBidi" w:hAnsiTheme="majorBidi" w:cstheme="majorBidi"/>
          <w:sz w:val="28"/>
          <w:szCs w:val="28"/>
        </w:rPr>
      </w:pPr>
      <w:r w:rsidRPr="00A65076">
        <w:rPr>
          <w:rFonts w:asciiTheme="majorBidi" w:hAnsiTheme="majorBidi" w:cstheme="majorBidi"/>
          <w:sz w:val="28"/>
          <w:szCs w:val="28"/>
        </w:rPr>
        <w:t>The festive gathering featured singers Yanky Daskal, Moshe Louk, and child soloist Ari Kraus, accompanied by the Malchus Choir and Mendy Brandwein’s orchestra.</w:t>
      </w:r>
    </w:p>
    <w:p w14:paraId="41399480" w14:textId="77777777" w:rsidR="00A65076" w:rsidRPr="00A65076" w:rsidRDefault="00A65076" w:rsidP="00A65076">
      <w:pPr>
        <w:pStyle w:val="NoSpacing"/>
        <w:jc w:val="both"/>
        <w:rPr>
          <w:rFonts w:asciiTheme="majorBidi" w:hAnsiTheme="majorBidi" w:cstheme="majorBidi"/>
          <w:sz w:val="28"/>
          <w:szCs w:val="28"/>
        </w:rPr>
      </w:pPr>
      <w:r w:rsidRPr="00A65076">
        <w:rPr>
          <w:rFonts w:asciiTheme="majorBidi" w:hAnsiTheme="majorBidi" w:cstheme="majorBidi"/>
          <w:sz w:val="28"/>
          <w:szCs w:val="28"/>
        </w:rPr>
        <w:t>WATCH:</w:t>
      </w:r>
    </w:p>
    <w:p w14:paraId="232B09D3" w14:textId="77777777" w:rsidR="00A65076" w:rsidRDefault="00A65076" w:rsidP="00FB7AA7">
      <w:pPr>
        <w:pStyle w:val="NoSpacing"/>
        <w:jc w:val="both"/>
        <w:rPr>
          <w:rFonts w:asciiTheme="majorBidi" w:hAnsiTheme="majorBidi" w:cstheme="majorBidi"/>
          <w:sz w:val="28"/>
          <w:szCs w:val="28"/>
        </w:rPr>
      </w:pPr>
    </w:p>
    <w:p w14:paraId="4F0E0EB1" w14:textId="5493DA3E" w:rsidR="00022A96" w:rsidRPr="00E714B7" w:rsidRDefault="00022A96" w:rsidP="00FB7AA7">
      <w:pPr>
        <w:pStyle w:val="NoSpacing"/>
        <w:jc w:val="both"/>
        <w:rPr>
          <w:rFonts w:asciiTheme="majorBidi" w:hAnsiTheme="majorBidi" w:cstheme="majorBidi"/>
          <w:i/>
          <w:iCs/>
          <w:sz w:val="28"/>
          <w:szCs w:val="28"/>
        </w:rPr>
      </w:pPr>
      <w:r w:rsidRPr="00E714B7">
        <w:rPr>
          <w:rFonts w:asciiTheme="majorBidi" w:hAnsiTheme="majorBidi" w:cstheme="majorBidi"/>
          <w:i/>
          <w:iCs/>
          <w:sz w:val="28"/>
          <w:szCs w:val="28"/>
        </w:rPr>
        <w:t xml:space="preserve">Reprinted from </w:t>
      </w:r>
      <w:r w:rsidR="00E714B7" w:rsidRPr="00E714B7">
        <w:rPr>
          <w:rFonts w:asciiTheme="majorBidi" w:hAnsiTheme="majorBidi" w:cstheme="majorBidi"/>
          <w:i/>
          <w:iCs/>
          <w:sz w:val="28"/>
          <w:szCs w:val="28"/>
        </w:rPr>
        <w:t>the website of Matzav.com</w:t>
      </w:r>
    </w:p>
    <w:p w14:paraId="70A009CD" w14:textId="77777777" w:rsidR="00E714B7" w:rsidRPr="005E666D" w:rsidRDefault="00E714B7" w:rsidP="00FB7AA7">
      <w:pPr>
        <w:pStyle w:val="NoSpacing"/>
        <w:jc w:val="both"/>
        <w:rPr>
          <w:rFonts w:asciiTheme="majorBidi" w:hAnsiTheme="majorBidi" w:cstheme="majorBidi"/>
          <w:sz w:val="8"/>
          <w:szCs w:val="8"/>
        </w:rPr>
      </w:pPr>
    </w:p>
    <w:p w14:paraId="758F55A8" w14:textId="516A2AC4" w:rsidR="00B860C2" w:rsidRPr="005E666D" w:rsidRDefault="005E666D" w:rsidP="005E666D">
      <w:pPr>
        <w:pStyle w:val="NoSpacing"/>
        <w:jc w:val="center"/>
        <w:rPr>
          <w:rFonts w:asciiTheme="majorBidi" w:hAnsiTheme="majorBidi" w:cstheme="majorBidi"/>
          <w:b/>
          <w:bCs/>
          <w:sz w:val="72"/>
          <w:szCs w:val="72"/>
        </w:rPr>
      </w:pPr>
      <w:r w:rsidRPr="005E666D">
        <w:rPr>
          <w:rFonts w:asciiTheme="majorBidi" w:hAnsiTheme="majorBidi" w:cstheme="majorBidi"/>
          <w:b/>
          <w:bCs/>
          <w:sz w:val="72"/>
          <w:szCs w:val="72"/>
        </w:rPr>
        <w:t>I Am Your Brother</w:t>
      </w:r>
    </w:p>
    <w:p w14:paraId="29F047F2" w14:textId="77777777" w:rsidR="00B860C2" w:rsidRDefault="00B860C2" w:rsidP="00FB7AA7">
      <w:pPr>
        <w:pStyle w:val="NoSpacing"/>
        <w:jc w:val="both"/>
        <w:rPr>
          <w:rFonts w:asciiTheme="majorBidi" w:hAnsiTheme="majorBidi" w:cstheme="majorBidi"/>
          <w:sz w:val="28"/>
          <w:szCs w:val="28"/>
        </w:rPr>
      </w:pPr>
    </w:p>
    <w:p w14:paraId="29BDEBF2" w14:textId="77777777" w:rsidR="00B860C2" w:rsidRDefault="00B860C2" w:rsidP="00B860C2">
      <w:pPr>
        <w:pStyle w:val="NoSpacing"/>
        <w:ind w:firstLine="720"/>
        <w:jc w:val="both"/>
        <w:rPr>
          <w:rFonts w:asciiTheme="majorBidi" w:hAnsiTheme="majorBidi" w:cstheme="majorBidi"/>
          <w:sz w:val="28"/>
          <w:szCs w:val="28"/>
        </w:rPr>
      </w:pPr>
      <w:r w:rsidRPr="00B860C2">
        <w:rPr>
          <w:rFonts w:asciiTheme="majorBidi" w:hAnsiTheme="majorBidi" w:cstheme="majorBidi"/>
          <w:sz w:val="28"/>
          <w:szCs w:val="28"/>
        </w:rPr>
        <w:t>And he said, I am Yosef your</w:t>
      </w:r>
      <w:r>
        <w:rPr>
          <w:rFonts w:asciiTheme="majorBidi" w:hAnsiTheme="majorBidi" w:cstheme="majorBidi"/>
          <w:sz w:val="28"/>
          <w:szCs w:val="28"/>
        </w:rPr>
        <w:t xml:space="preserve"> </w:t>
      </w:r>
      <w:r w:rsidRPr="00B860C2">
        <w:rPr>
          <w:rFonts w:asciiTheme="majorBidi" w:hAnsiTheme="majorBidi" w:cstheme="majorBidi"/>
          <w:sz w:val="28"/>
          <w:szCs w:val="28"/>
        </w:rPr>
        <w:t>brother - whom you sold to</w:t>
      </w:r>
      <w:r>
        <w:rPr>
          <w:rFonts w:asciiTheme="majorBidi" w:hAnsiTheme="majorBidi" w:cstheme="majorBidi"/>
          <w:sz w:val="28"/>
          <w:szCs w:val="28"/>
        </w:rPr>
        <w:t xml:space="preserve"> </w:t>
      </w:r>
      <w:proofErr w:type="spellStart"/>
      <w:r w:rsidRPr="00B860C2">
        <w:rPr>
          <w:rFonts w:asciiTheme="majorBidi" w:hAnsiTheme="majorBidi" w:cstheme="majorBidi"/>
          <w:sz w:val="28"/>
          <w:szCs w:val="28"/>
        </w:rPr>
        <w:t>Mitzrayim</w:t>
      </w:r>
      <w:proofErr w:type="spellEnd"/>
      <w:r w:rsidRPr="00B860C2">
        <w:rPr>
          <w:rFonts w:asciiTheme="majorBidi" w:hAnsiTheme="majorBidi" w:cstheme="majorBidi"/>
          <w:sz w:val="28"/>
          <w:szCs w:val="28"/>
        </w:rPr>
        <w:t>. (45:4) And now do not be</w:t>
      </w:r>
      <w:r>
        <w:rPr>
          <w:rFonts w:asciiTheme="majorBidi" w:hAnsiTheme="majorBidi" w:cstheme="majorBidi"/>
          <w:sz w:val="28"/>
          <w:szCs w:val="28"/>
        </w:rPr>
        <w:t xml:space="preserve"> </w:t>
      </w:r>
      <w:r w:rsidRPr="00B860C2">
        <w:rPr>
          <w:rFonts w:asciiTheme="majorBidi" w:hAnsiTheme="majorBidi" w:cstheme="majorBidi"/>
          <w:sz w:val="28"/>
          <w:szCs w:val="28"/>
        </w:rPr>
        <w:t>distressed. Is Yosef trying to become</w:t>
      </w:r>
      <w:r>
        <w:rPr>
          <w:rFonts w:asciiTheme="majorBidi" w:hAnsiTheme="majorBidi" w:cstheme="majorBidi"/>
          <w:sz w:val="28"/>
          <w:szCs w:val="28"/>
        </w:rPr>
        <w:t xml:space="preserve"> </w:t>
      </w:r>
      <w:r w:rsidRPr="00B860C2">
        <w:rPr>
          <w:rFonts w:asciiTheme="majorBidi" w:hAnsiTheme="majorBidi" w:cstheme="majorBidi"/>
          <w:sz w:val="28"/>
          <w:szCs w:val="28"/>
        </w:rPr>
        <w:t>friends with them or not? Sounds like</w:t>
      </w:r>
      <w:r>
        <w:rPr>
          <w:rFonts w:asciiTheme="majorBidi" w:hAnsiTheme="majorBidi" w:cstheme="majorBidi"/>
          <w:sz w:val="28"/>
          <w:szCs w:val="28"/>
        </w:rPr>
        <w:t xml:space="preserve"> </w:t>
      </w:r>
      <w:r w:rsidRPr="00B860C2">
        <w:rPr>
          <w:rFonts w:asciiTheme="majorBidi" w:hAnsiTheme="majorBidi" w:cstheme="majorBidi"/>
          <w:sz w:val="28"/>
          <w:szCs w:val="28"/>
        </w:rPr>
        <w:t>he is trying to remind his brothers of</w:t>
      </w:r>
      <w:r>
        <w:rPr>
          <w:rFonts w:asciiTheme="majorBidi" w:hAnsiTheme="majorBidi" w:cstheme="majorBidi"/>
          <w:sz w:val="28"/>
          <w:szCs w:val="28"/>
        </w:rPr>
        <w:t xml:space="preserve"> </w:t>
      </w:r>
      <w:r w:rsidRPr="00B860C2">
        <w:rPr>
          <w:rFonts w:asciiTheme="majorBidi" w:hAnsiTheme="majorBidi" w:cstheme="majorBidi"/>
          <w:sz w:val="28"/>
          <w:szCs w:val="28"/>
        </w:rPr>
        <w:t xml:space="preserve">the terrible thing they did </w:t>
      </w:r>
      <w:r>
        <w:rPr>
          <w:rFonts w:asciiTheme="majorBidi" w:hAnsiTheme="majorBidi" w:cstheme="majorBidi"/>
          <w:sz w:val="28"/>
          <w:szCs w:val="28"/>
        </w:rPr>
        <w:t>–</w:t>
      </w:r>
      <w:r w:rsidRPr="00B860C2">
        <w:rPr>
          <w:rFonts w:asciiTheme="majorBidi" w:hAnsiTheme="majorBidi" w:cstheme="majorBidi"/>
          <w:sz w:val="28"/>
          <w:szCs w:val="28"/>
        </w:rPr>
        <w:t xml:space="preserve"> selling</w:t>
      </w:r>
      <w:r>
        <w:rPr>
          <w:rFonts w:asciiTheme="majorBidi" w:hAnsiTheme="majorBidi" w:cstheme="majorBidi"/>
          <w:sz w:val="28"/>
          <w:szCs w:val="28"/>
        </w:rPr>
        <w:t xml:space="preserve"> </w:t>
      </w:r>
      <w:r w:rsidRPr="00B860C2">
        <w:rPr>
          <w:rFonts w:asciiTheme="majorBidi" w:hAnsiTheme="majorBidi" w:cstheme="majorBidi"/>
          <w:sz w:val="28"/>
          <w:szCs w:val="28"/>
        </w:rPr>
        <w:t xml:space="preserve">him. </w:t>
      </w:r>
    </w:p>
    <w:p w14:paraId="0FE976BB" w14:textId="21DCFF10" w:rsidR="00B860C2" w:rsidRDefault="00B860C2" w:rsidP="008209A2">
      <w:pPr>
        <w:pStyle w:val="NoSpacing"/>
        <w:ind w:firstLine="720"/>
        <w:jc w:val="both"/>
        <w:rPr>
          <w:rFonts w:asciiTheme="majorBidi" w:hAnsiTheme="majorBidi" w:cstheme="majorBidi"/>
          <w:sz w:val="28"/>
          <w:szCs w:val="28"/>
        </w:rPr>
      </w:pPr>
      <w:r w:rsidRPr="00B860C2">
        <w:rPr>
          <w:rFonts w:asciiTheme="majorBidi" w:hAnsiTheme="majorBidi" w:cstheme="majorBidi"/>
          <w:sz w:val="28"/>
          <w:szCs w:val="28"/>
        </w:rPr>
        <w:t>And what does Yosef mean -</w:t>
      </w:r>
      <w:r>
        <w:rPr>
          <w:rFonts w:asciiTheme="majorBidi" w:hAnsiTheme="majorBidi" w:cstheme="majorBidi"/>
          <w:sz w:val="28"/>
          <w:szCs w:val="28"/>
        </w:rPr>
        <w:t xml:space="preserve"> </w:t>
      </w:r>
      <w:r w:rsidRPr="00B860C2">
        <w:rPr>
          <w:rFonts w:asciiTheme="majorBidi" w:hAnsiTheme="majorBidi" w:cstheme="majorBidi"/>
          <w:sz w:val="28"/>
          <w:szCs w:val="28"/>
        </w:rPr>
        <w:t>and now do not be distressed?</w:t>
      </w:r>
      <w:r w:rsidR="008209A2">
        <w:rPr>
          <w:rFonts w:asciiTheme="majorBidi" w:hAnsiTheme="majorBidi" w:cstheme="majorBidi"/>
          <w:sz w:val="28"/>
          <w:szCs w:val="28"/>
        </w:rPr>
        <w:t xml:space="preserve"> </w:t>
      </w:r>
      <w:r w:rsidRPr="00B860C2">
        <w:rPr>
          <w:rFonts w:asciiTheme="majorBidi" w:hAnsiTheme="majorBidi" w:cstheme="majorBidi"/>
          <w:sz w:val="28"/>
          <w:szCs w:val="28"/>
        </w:rPr>
        <w:t>Yosef is not reminding his brothers of</w:t>
      </w:r>
      <w:r w:rsidR="008209A2">
        <w:rPr>
          <w:rFonts w:asciiTheme="majorBidi" w:hAnsiTheme="majorBidi" w:cstheme="majorBidi"/>
          <w:sz w:val="28"/>
          <w:szCs w:val="28"/>
        </w:rPr>
        <w:t xml:space="preserve"> </w:t>
      </w:r>
      <w:r w:rsidRPr="00B860C2">
        <w:rPr>
          <w:rFonts w:asciiTheme="majorBidi" w:hAnsiTheme="majorBidi" w:cstheme="majorBidi"/>
          <w:sz w:val="28"/>
          <w:szCs w:val="28"/>
        </w:rPr>
        <w:t>what they did to him. Yosef is telling</w:t>
      </w:r>
      <w:r w:rsidR="008209A2">
        <w:rPr>
          <w:rFonts w:asciiTheme="majorBidi" w:hAnsiTheme="majorBidi" w:cstheme="majorBidi"/>
          <w:sz w:val="28"/>
          <w:szCs w:val="28"/>
        </w:rPr>
        <w:t xml:space="preserve"> </w:t>
      </w:r>
      <w:r w:rsidRPr="00B860C2">
        <w:rPr>
          <w:rFonts w:asciiTheme="majorBidi" w:hAnsiTheme="majorBidi" w:cstheme="majorBidi"/>
          <w:sz w:val="28"/>
          <w:szCs w:val="28"/>
        </w:rPr>
        <w:t>his brothers - don’t be afraid of what</w:t>
      </w:r>
      <w:r w:rsidR="008209A2">
        <w:rPr>
          <w:rFonts w:asciiTheme="majorBidi" w:hAnsiTheme="majorBidi" w:cstheme="majorBidi"/>
          <w:sz w:val="28"/>
          <w:szCs w:val="28"/>
        </w:rPr>
        <w:t xml:space="preserve"> </w:t>
      </w:r>
      <w:r w:rsidRPr="00B860C2">
        <w:rPr>
          <w:rFonts w:asciiTheme="majorBidi" w:hAnsiTheme="majorBidi" w:cstheme="majorBidi"/>
          <w:sz w:val="28"/>
          <w:szCs w:val="28"/>
        </w:rPr>
        <w:t>has become of me - don’t worry</w:t>
      </w:r>
      <w:r w:rsidR="008209A2">
        <w:rPr>
          <w:rFonts w:asciiTheme="majorBidi" w:hAnsiTheme="majorBidi" w:cstheme="majorBidi"/>
          <w:sz w:val="28"/>
          <w:szCs w:val="28"/>
        </w:rPr>
        <w:t xml:space="preserve"> </w:t>
      </w:r>
      <w:r w:rsidRPr="00B860C2">
        <w:rPr>
          <w:rFonts w:asciiTheme="majorBidi" w:hAnsiTheme="majorBidi" w:cstheme="majorBidi"/>
          <w:sz w:val="28"/>
          <w:szCs w:val="28"/>
        </w:rPr>
        <w:t>about who I am. now do not be</w:t>
      </w:r>
      <w:r w:rsidR="008209A2">
        <w:rPr>
          <w:rFonts w:asciiTheme="majorBidi" w:hAnsiTheme="majorBidi" w:cstheme="majorBidi"/>
          <w:sz w:val="28"/>
          <w:szCs w:val="28"/>
        </w:rPr>
        <w:t xml:space="preserve"> </w:t>
      </w:r>
      <w:r w:rsidRPr="00B860C2">
        <w:rPr>
          <w:rFonts w:asciiTheme="majorBidi" w:hAnsiTheme="majorBidi" w:cstheme="majorBidi"/>
          <w:sz w:val="28"/>
          <w:szCs w:val="28"/>
        </w:rPr>
        <w:t>distressed, I have not changed - I am</w:t>
      </w:r>
      <w:r w:rsidR="008209A2">
        <w:rPr>
          <w:rFonts w:asciiTheme="majorBidi" w:hAnsiTheme="majorBidi" w:cstheme="majorBidi"/>
          <w:sz w:val="28"/>
          <w:szCs w:val="28"/>
        </w:rPr>
        <w:t xml:space="preserve"> </w:t>
      </w:r>
      <w:r w:rsidRPr="00B860C2">
        <w:rPr>
          <w:rFonts w:asciiTheme="majorBidi" w:hAnsiTheme="majorBidi" w:cstheme="majorBidi"/>
          <w:sz w:val="28"/>
          <w:szCs w:val="28"/>
        </w:rPr>
        <w:t>still the same Yosef whom you sold</w:t>
      </w:r>
      <w:r w:rsidR="008209A2">
        <w:rPr>
          <w:rFonts w:asciiTheme="majorBidi" w:hAnsiTheme="majorBidi" w:cstheme="majorBidi"/>
          <w:sz w:val="28"/>
          <w:szCs w:val="28"/>
        </w:rPr>
        <w:t xml:space="preserve"> </w:t>
      </w:r>
      <w:r w:rsidRPr="00B860C2">
        <w:rPr>
          <w:rFonts w:asciiTheme="majorBidi" w:hAnsiTheme="majorBidi" w:cstheme="majorBidi"/>
          <w:sz w:val="28"/>
          <w:szCs w:val="28"/>
        </w:rPr>
        <w:t xml:space="preserve">twenty years ago. </w:t>
      </w:r>
      <w:proofErr w:type="spellStart"/>
      <w:proofErr w:type="gramStart"/>
      <w:r w:rsidRPr="00B860C2">
        <w:rPr>
          <w:rFonts w:asciiTheme="majorBidi" w:hAnsiTheme="majorBidi" w:cstheme="majorBidi"/>
          <w:sz w:val="28"/>
          <w:szCs w:val="28"/>
        </w:rPr>
        <w:t>Its</w:t>
      </w:r>
      <w:proofErr w:type="spellEnd"/>
      <w:proofErr w:type="gramEnd"/>
      <w:r w:rsidRPr="00B860C2">
        <w:rPr>
          <w:rFonts w:asciiTheme="majorBidi" w:hAnsiTheme="majorBidi" w:cstheme="majorBidi"/>
          <w:sz w:val="28"/>
          <w:szCs w:val="28"/>
        </w:rPr>
        <w:t xml:space="preserve"> true that I was</w:t>
      </w:r>
      <w:r w:rsidR="008209A2">
        <w:rPr>
          <w:rFonts w:asciiTheme="majorBidi" w:hAnsiTheme="majorBidi" w:cstheme="majorBidi"/>
          <w:sz w:val="28"/>
          <w:szCs w:val="28"/>
        </w:rPr>
        <w:t xml:space="preserve"> </w:t>
      </w:r>
      <w:r w:rsidRPr="00B860C2">
        <w:rPr>
          <w:rFonts w:asciiTheme="majorBidi" w:hAnsiTheme="majorBidi" w:cstheme="majorBidi"/>
          <w:sz w:val="28"/>
          <w:szCs w:val="28"/>
        </w:rPr>
        <w:t xml:space="preserve">away from Yaakov all these years </w:t>
      </w:r>
      <w:r w:rsidR="008209A2">
        <w:rPr>
          <w:rFonts w:asciiTheme="majorBidi" w:hAnsiTheme="majorBidi" w:cstheme="majorBidi"/>
          <w:sz w:val="28"/>
          <w:szCs w:val="28"/>
        </w:rPr>
        <w:t>–</w:t>
      </w:r>
      <w:r w:rsidRPr="00B860C2">
        <w:rPr>
          <w:rFonts w:asciiTheme="majorBidi" w:hAnsiTheme="majorBidi" w:cstheme="majorBidi"/>
          <w:sz w:val="28"/>
          <w:szCs w:val="28"/>
        </w:rPr>
        <w:t xml:space="preserve"> I</w:t>
      </w:r>
      <w:r w:rsidR="008209A2">
        <w:rPr>
          <w:rFonts w:asciiTheme="majorBidi" w:hAnsiTheme="majorBidi" w:cstheme="majorBidi"/>
          <w:sz w:val="28"/>
          <w:szCs w:val="28"/>
        </w:rPr>
        <w:t xml:space="preserve"> </w:t>
      </w:r>
      <w:r w:rsidRPr="00B860C2">
        <w:rPr>
          <w:rFonts w:asciiTheme="majorBidi" w:hAnsiTheme="majorBidi" w:cstheme="majorBidi"/>
          <w:sz w:val="28"/>
          <w:szCs w:val="28"/>
        </w:rPr>
        <w:t>have been on my own in a strange</w:t>
      </w:r>
      <w:r w:rsidR="008209A2">
        <w:rPr>
          <w:rFonts w:asciiTheme="majorBidi" w:hAnsiTheme="majorBidi" w:cstheme="majorBidi"/>
          <w:sz w:val="28"/>
          <w:szCs w:val="28"/>
        </w:rPr>
        <w:t xml:space="preserve"> </w:t>
      </w:r>
      <w:r w:rsidRPr="00B860C2">
        <w:rPr>
          <w:rFonts w:asciiTheme="majorBidi" w:hAnsiTheme="majorBidi" w:cstheme="majorBidi"/>
          <w:sz w:val="28"/>
          <w:szCs w:val="28"/>
        </w:rPr>
        <w:t>country - but I am still the same</w:t>
      </w:r>
      <w:r w:rsidR="008209A2">
        <w:rPr>
          <w:rFonts w:asciiTheme="majorBidi" w:hAnsiTheme="majorBidi" w:cstheme="majorBidi"/>
          <w:sz w:val="28"/>
          <w:szCs w:val="28"/>
        </w:rPr>
        <w:t xml:space="preserve"> </w:t>
      </w:r>
      <w:r w:rsidRPr="00B860C2">
        <w:rPr>
          <w:rFonts w:asciiTheme="majorBidi" w:hAnsiTheme="majorBidi" w:cstheme="majorBidi"/>
          <w:sz w:val="28"/>
          <w:szCs w:val="28"/>
        </w:rPr>
        <w:t>Yosef. (Rabbi Menachem Mendel of</w:t>
      </w:r>
      <w:r w:rsidR="008209A2">
        <w:rPr>
          <w:rFonts w:asciiTheme="majorBidi" w:hAnsiTheme="majorBidi" w:cstheme="majorBidi"/>
          <w:sz w:val="28"/>
          <w:szCs w:val="28"/>
        </w:rPr>
        <w:t xml:space="preserve"> </w:t>
      </w:r>
      <w:proofErr w:type="spellStart"/>
      <w:r w:rsidRPr="00B860C2">
        <w:rPr>
          <w:rFonts w:asciiTheme="majorBidi" w:hAnsiTheme="majorBidi" w:cstheme="majorBidi"/>
          <w:sz w:val="28"/>
          <w:szCs w:val="28"/>
        </w:rPr>
        <w:t>Kotzk</w:t>
      </w:r>
      <w:proofErr w:type="spellEnd"/>
      <w:r w:rsidRPr="00B860C2">
        <w:rPr>
          <w:rFonts w:asciiTheme="majorBidi" w:hAnsiTheme="majorBidi" w:cstheme="majorBidi"/>
          <w:sz w:val="28"/>
          <w:szCs w:val="28"/>
        </w:rPr>
        <w:t>)</w:t>
      </w:r>
    </w:p>
    <w:p w14:paraId="4FDF92E1" w14:textId="77777777" w:rsidR="005E666D" w:rsidRPr="005E666D" w:rsidRDefault="005E666D" w:rsidP="005E666D">
      <w:pPr>
        <w:pStyle w:val="NoSpacing"/>
        <w:jc w:val="both"/>
        <w:rPr>
          <w:rFonts w:asciiTheme="majorBidi" w:hAnsiTheme="majorBidi" w:cstheme="majorBidi"/>
          <w:sz w:val="8"/>
          <w:szCs w:val="8"/>
        </w:rPr>
      </w:pPr>
    </w:p>
    <w:p w14:paraId="6EB75532" w14:textId="77777777" w:rsidR="005E666D" w:rsidRDefault="005E666D" w:rsidP="005E666D">
      <w:pPr>
        <w:pStyle w:val="NoSpacing"/>
        <w:jc w:val="both"/>
        <w:rPr>
          <w:rFonts w:asciiTheme="majorBidi" w:hAnsiTheme="majorBidi" w:cstheme="majorBidi"/>
          <w:i/>
          <w:iCs/>
          <w:sz w:val="28"/>
          <w:szCs w:val="28"/>
        </w:rPr>
      </w:pPr>
      <w:r w:rsidRPr="00426BC0">
        <w:rPr>
          <w:rFonts w:asciiTheme="majorBidi" w:hAnsiTheme="majorBidi" w:cstheme="majorBidi"/>
          <w:i/>
          <w:iCs/>
          <w:sz w:val="28"/>
          <w:szCs w:val="28"/>
        </w:rPr>
        <w:t xml:space="preserve">Reprinted from this week’s </w:t>
      </w:r>
      <w:proofErr w:type="spellStart"/>
      <w:r w:rsidRPr="00426BC0">
        <w:rPr>
          <w:rFonts w:asciiTheme="majorBidi" w:hAnsiTheme="majorBidi" w:cstheme="majorBidi"/>
          <w:i/>
          <w:iCs/>
          <w:sz w:val="28"/>
          <w:szCs w:val="28"/>
        </w:rPr>
        <w:t>whY</w:t>
      </w:r>
      <w:proofErr w:type="spellEnd"/>
      <w:r w:rsidRPr="00426BC0">
        <w:rPr>
          <w:rFonts w:asciiTheme="majorBidi" w:hAnsiTheme="majorBidi" w:cstheme="majorBidi"/>
          <w:i/>
          <w:iCs/>
          <w:sz w:val="28"/>
          <w:szCs w:val="28"/>
        </w:rPr>
        <w:t xml:space="preserve"> I Matter email compiled for the Young Israel of Midwood in Brooklyn by R’ </w:t>
      </w:r>
      <w:proofErr w:type="spellStart"/>
      <w:r w:rsidRPr="00426BC0">
        <w:rPr>
          <w:rFonts w:asciiTheme="majorBidi" w:hAnsiTheme="majorBidi" w:cstheme="majorBidi"/>
          <w:i/>
          <w:iCs/>
          <w:sz w:val="28"/>
          <w:szCs w:val="28"/>
        </w:rPr>
        <w:t>Yedidye</w:t>
      </w:r>
      <w:proofErr w:type="spellEnd"/>
      <w:r w:rsidRPr="00426BC0">
        <w:rPr>
          <w:rFonts w:asciiTheme="majorBidi" w:hAnsiTheme="majorBidi" w:cstheme="majorBidi"/>
          <w:i/>
          <w:iCs/>
          <w:sz w:val="28"/>
          <w:szCs w:val="28"/>
        </w:rPr>
        <w:t xml:space="preserve"> </w:t>
      </w:r>
      <w:proofErr w:type="spellStart"/>
      <w:r w:rsidRPr="00426BC0">
        <w:rPr>
          <w:rFonts w:asciiTheme="majorBidi" w:hAnsiTheme="majorBidi" w:cstheme="majorBidi"/>
          <w:i/>
          <w:iCs/>
          <w:sz w:val="28"/>
          <w:szCs w:val="28"/>
        </w:rPr>
        <w:t>Hirtenfeld</w:t>
      </w:r>
      <w:proofErr w:type="spellEnd"/>
      <w:r w:rsidRPr="00426BC0">
        <w:rPr>
          <w:rFonts w:asciiTheme="majorBidi" w:hAnsiTheme="majorBidi" w:cstheme="majorBidi"/>
          <w:i/>
          <w:iCs/>
          <w:sz w:val="28"/>
          <w:szCs w:val="28"/>
        </w:rPr>
        <w:t>.</w:t>
      </w:r>
    </w:p>
    <w:p w14:paraId="15BA6E1F" w14:textId="77777777" w:rsidR="005B31B9" w:rsidRDefault="005B31B9" w:rsidP="005B31B9">
      <w:pPr>
        <w:pStyle w:val="NoSpacing"/>
        <w:jc w:val="center"/>
        <w:rPr>
          <w:rFonts w:asciiTheme="majorBidi" w:hAnsiTheme="majorBidi" w:cstheme="majorBidi"/>
          <w:b/>
          <w:bCs/>
          <w:sz w:val="72"/>
          <w:szCs w:val="72"/>
        </w:rPr>
      </w:pPr>
      <w:r w:rsidRPr="005B31B9">
        <w:rPr>
          <w:rFonts w:asciiTheme="majorBidi" w:hAnsiTheme="majorBidi" w:cstheme="majorBidi"/>
          <w:b/>
          <w:bCs/>
          <w:sz w:val="72"/>
          <w:szCs w:val="72"/>
        </w:rPr>
        <w:lastRenderedPageBreak/>
        <w:t>Thoughts that Count</w:t>
      </w:r>
    </w:p>
    <w:p w14:paraId="3256566A" w14:textId="6F4DC639" w:rsidR="005B31B9" w:rsidRPr="005B31B9" w:rsidRDefault="005B31B9" w:rsidP="005B31B9">
      <w:pPr>
        <w:pStyle w:val="NoSpacing"/>
        <w:jc w:val="center"/>
        <w:rPr>
          <w:rFonts w:asciiTheme="majorBidi" w:hAnsiTheme="majorBidi" w:cstheme="majorBidi"/>
          <w:b/>
          <w:bCs/>
          <w:sz w:val="72"/>
          <w:szCs w:val="72"/>
        </w:rPr>
      </w:pPr>
      <w:r w:rsidRPr="005B31B9">
        <w:rPr>
          <w:rFonts w:asciiTheme="majorBidi" w:hAnsiTheme="majorBidi" w:cstheme="majorBidi"/>
          <w:b/>
          <w:bCs/>
          <w:sz w:val="72"/>
          <w:szCs w:val="72"/>
        </w:rPr>
        <w:t>for Our Parsha</w:t>
      </w:r>
    </w:p>
    <w:p w14:paraId="5511B589" w14:textId="77777777" w:rsidR="005B31B9" w:rsidRDefault="005B31B9" w:rsidP="005B31B9">
      <w:pPr>
        <w:pStyle w:val="NoSpacing"/>
        <w:jc w:val="both"/>
        <w:rPr>
          <w:rFonts w:asciiTheme="majorBidi" w:hAnsiTheme="majorBidi" w:cstheme="majorBidi"/>
          <w:sz w:val="28"/>
          <w:szCs w:val="28"/>
        </w:rPr>
      </w:pPr>
    </w:p>
    <w:p w14:paraId="353DE43E" w14:textId="77777777" w:rsidR="005B31B9" w:rsidRPr="000710AC" w:rsidRDefault="005B31B9" w:rsidP="005B31B9">
      <w:pPr>
        <w:pStyle w:val="NoSpacing"/>
        <w:jc w:val="both"/>
        <w:rPr>
          <w:rFonts w:asciiTheme="majorBidi" w:hAnsiTheme="majorBidi" w:cstheme="majorBidi"/>
          <w:sz w:val="28"/>
          <w:szCs w:val="28"/>
        </w:rPr>
      </w:pPr>
      <w:r w:rsidRPr="002E47E1">
        <w:rPr>
          <w:rFonts w:asciiTheme="majorBidi" w:hAnsiTheme="majorBidi" w:cstheme="majorBidi"/>
          <w:i/>
          <w:iCs/>
          <w:sz w:val="28"/>
          <w:szCs w:val="28"/>
        </w:rPr>
        <w:t>Do not be afraid to go down to Egypt... I will go down with you... and I will bring you up again</w:t>
      </w:r>
      <w:r w:rsidRPr="000710AC">
        <w:rPr>
          <w:rFonts w:asciiTheme="majorBidi" w:hAnsiTheme="majorBidi" w:cstheme="majorBidi"/>
          <w:sz w:val="28"/>
          <w:szCs w:val="28"/>
        </w:rPr>
        <w:t xml:space="preserve"> (Gen. 46:3-4)</w:t>
      </w:r>
    </w:p>
    <w:p w14:paraId="5794CC02" w14:textId="5BC7A894" w:rsidR="005B31B9" w:rsidRPr="000710AC" w:rsidRDefault="005B31B9" w:rsidP="002E47E1">
      <w:pPr>
        <w:pStyle w:val="NoSpacing"/>
        <w:ind w:firstLine="720"/>
        <w:jc w:val="both"/>
        <w:rPr>
          <w:rFonts w:asciiTheme="majorBidi" w:hAnsiTheme="majorBidi" w:cstheme="majorBidi"/>
          <w:sz w:val="28"/>
          <w:szCs w:val="28"/>
        </w:rPr>
      </w:pPr>
      <w:r w:rsidRPr="000710AC">
        <w:rPr>
          <w:rFonts w:asciiTheme="majorBidi" w:hAnsiTheme="majorBidi" w:cstheme="majorBidi"/>
          <w:sz w:val="28"/>
          <w:szCs w:val="28"/>
        </w:rPr>
        <w:t xml:space="preserve">Jacob was not sent into exile alone; G-d descended with him and guarded him there. Jacob possessed a comprehensive soul that included the souls of all Jews. "Jacob" thus stands for every single Jew, and his descent into Egypt alludes to Israel's descent into exile. </w:t>
      </w:r>
      <w:proofErr w:type="gramStart"/>
      <w:r w:rsidRPr="000710AC">
        <w:rPr>
          <w:rFonts w:asciiTheme="majorBidi" w:hAnsiTheme="majorBidi" w:cstheme="majorBidi"/>
          <w:sz w:val="28"/>
          <w:szCs w:val="28"/>
        </w:rPr>
        <w:t>Thus</w:t>
      </w:r>
      <w:proofErr w:type="gramEnd"/>
      <w:r w:rsidRPr="000710AC">
        <w:rPr>
          <w:rFonts w:asciiTheme="majorBidi" w:hAnsiTheme="majorBidi" w:cstheme="majorBidi"/>
          <w:sz w:val="28"/>
          <w:szCs w:val="28"/>
        </w:rPr>
        <w:t xml:space="preserve"> it follows that even now we are not alone, and that G-d will mercifully hasten the Final Redemption with Moshiach, as it states, "I will also bring you up again."</w:t>
      </w:r>
      <w:r w:rsidR="002E47E1">
        <w:rPr>
          <w:rFonts w:asciiTheme="majorBidi" w:hAnsiTheme="majorBidi" w:cstheme="majorBidi"/>
          <w:sz w:val="28"/>
          <w:szCs w:val="28"/>
        </w:rPr>
        <w:t xml:space="preserve"> </w:t>
      </w:r>
      <w:r w:rsidRPr="000710AC">
        <w:rPr>
          <w:rFonts w:asciiTheme="majorBidi" w:hAnsiTheme="majorBidi" w:cstheme="majorBidi"/>
          <w:sz w:val="28"/>
          <w:szCs w:val="28"/>
        </w:rPr>
        <w:t>(</w:t>
      </w:r>
      <w:proofErr w:type="spellStart"/>
      <w:r w:rsidRPr="000710AC">
        <w:rPr>
          <w:rFonts w:asciiTheme="majorBidi" w:hAnsiTheme="majorBidi" w:cstheme="majorBidi"/>
          <w:sz w:val="28"/>
          <w:szCs w:val="28"/>
        </w:rPr>
        <w:t>Torat</w:t>
      </w:r>
      <w:proofErr w:type="spellEnd"/>
      <w:r w:rsidRPr="000710AC">
        <w:rPr>
          <w:rFonts w:asciiTheme="majorBidi" w:hAnsiTheme="majorBidi" w:cstheme="majorBidi"/>
          <w:sz w:val="28"/>
          <w:szCs w:val="28"/>
        </w:rPr>
        <w:t xml:space="preserve"> Menachem)</w:t>
      </w:r>
    </w:p>
    <w:p w14:paraId="62B3F6BB" w14:textId="77777777" w:rsidR="002E47E1" w:rsidRDefault="002E47E1" w:rsidP="005B31B9">
      <w:pPr>
        <w:pStyle w:val="NoSpacing"/>
        <w:jc w:val="both"/>
        <w:rPr>
          <w:rFonts w:asciiTheme="majorBidi" w:hAnsiTheme="majorBidi" w:cstheme="majorBidi"/>
          <w:sz w:val="28"/>
          <w:szCs w:val="28"/>
        </w:rPr>
      </w:pPr>
    </w:p>
    <w:p w14:paraId="33EF5281" w14:textId="4713EE90" w:rsidR="005B31B9" w:rsidRPr="000710AC" w:rsidRDefault="005B31B9" w:rsidP="002E47E1">
      <w:pPr>
        <w:pStyle w:val="NoSpacing"/>
        <w:jc w:val="both"/>
        <w:rPr>
          <w:rFonts w:asciiTheme="majorBidi" w:hAnsiTheme="majorBidi" w:cstheme="majorBidi"/>
          <w:sz w:val="28"/>
          <w:szCs w:val="28"/>
        </w:rPr>
      </w:pPr>
      <w:r w:rsidRPr="002E47E1">
        <w:rPr>
          <w:rFonts w:asciiTheme="majorBidi" w:hAnsiTheme="majorBidi" w:cstheme="majorBidi"/>
          <w:i/>
          <w:iCs/>
          <w:sz w:val="28"/>
          <w:szCs w:val="28"/>
        </w:rPr>
        <w:t>He sent Judah before him to Joseph, to direct him to Goshen</w:t>
      </w:r>
      <w:r w:rsidRPr="000710AC">
        <w:rPr>
          <w:rFonts w:asciiTheme="majorBidi" w:hAnsiTheme="majorBidi" w:cstheme="majorBidi"/>
          <w:sz w:val="28"/>
          <w:szCs w:val="28"/>
        </w:rPr>
        <w:t xml:space="preserve"> (Gen. 46:28)</w:t>
      </w:r>
    </w:p>
    <w:p w14:paraId="619C7460" w14:textId="422DE70C" w:rsidR="005B31B9" w:rsidRPr="000710AC" w:rsidRDefault="005B31B9" w:rsidP="002E47E1">
      <w:pPr>
        <w:pStyle w:val="NoSpacing"/>
        <w:ind w:firstLine="720"/>
        <w:jc w:val="both"/>
        <w:rPr>
          <w:rFonts w:asciiTheme="majorBidi" w:hAnsiTheme="majorBidi" w:cstheme="majorBidi"/>
          <w:sz w:val="28"/>
          <w:szCs w:val="28"/>
        </w:rPr>
      </w:pPr>
      <w:r w:rsidRPr="000710AC">
        <w:rPr>
          <w:rFonts w:asciiTheme="majorBidi" w:hAnsiTheme="majorBidi" w:cstheme="majorBidi"/>
          <w:sz w:val="28"/>
          <w:szCs w:val="28"/>
        </w:rPr>
        <w:t>Our Sages explain that Judah was dispatched to Egypt before everyone else "in order to establish a house of learning...that the tribes be able to study Torah-</w:t>
      </w:r>
      <w:proofErr w:type="spellStart"/>
      <w:r w:rsidRPr="000710AC">
        <w:rPr>
          <w:rFonts w:asciiTheme="majorBidi" w:hAnsiTheme="majorBidi" w:cstheme="majorBidi"/>
          <w:sz w:val="28"/>
          <w:szCs w:val="28"/>
        </w:rPr>
        <w:t>Hogim</w:t>
      </w:r>
      <w:proofErr w:type="spellEnd"/>
      <w:r w:rsidRPr="000710AC">
        <w:rPr>
          <w:rFonts w:asciiTheme="majorBidi" w:hAnsiTheme="majorBidi" w:cstheme="majorBidi"/>
          <w:sz w:val="28"/>
          <w:szCs w:val="28"/>
        </w:rPr>
        <w:t xml:space="preserve"> </w:t>
      </w:r>
      <w:proofErr w:type="spellStart"/>
      <w:r w:rsidRPr="000710AC">
        <w:rPr>
          <w:rFonts w:asciiTheme="majorBidi" w:hAnsiTheme="majorBidi" w:cstheme="majorBidi"/>
          <w:sz w:val="28"/>
          <w:szCs w:val="28"/>
        </w:rPr>
        <w:t>baTorah</w:t>
      </w:r>
      <w:proofErr w:type="spellEnd"/>
      <w:r w:rsidRPr="000710AC">
        <w:rPr>
          <w:rFonts w:asciiTheme="majorBidi" w:hAnsiTheme="majorBidi" w:cstheme="majorBidi"/>
          <w:sz w:val="28"/>
          <w:szCs w:val="28"/>
        </w:rPr>
        <w:t>." Jacob understood that their sojourn in as corrupt a place as Egypt would pose a threat to the spirituality of the Jewish people, and thus prepared the antidote before their arrival. The word "</w:t>
      </w:r>
      <w:proofErr w:type="spellStart"/>
      <w:r w:rsidRPr="000710AC">
        <w:rPr>
          <w:rFonts w:asciiTheme="majorBidi" w:hAnsiTheme="majorBidi" w:cstheme="majorBidi"/>
          <w:sz w:val="28"/>
          <w:szCs w:val="28"/>
        </w:rPr>
        <w:t>hogim</w:t>
      </w:r>
      <w:proofErr w:type="spellEnd"/>
      <w:r w:rsidRPr="000710AC">
        <w:rPr>
          <w:rFonts w:asciiTheme="majorBidi" w:hAnsiTheme="majorBidi" w:cstheme="majorBidi"/>
          <w:sz w:val="28"/>
          <w:szCs w:val="28"/>
        </w:rPr>
        <w:t>" implies a study so deep and comprehensive that the Torah actually becomes part of the person. Moshiach is therefore described as "</w:t>
      </w:r>
      <w:proofErr w:type="spellStart"/>
      <w:r w:rsidRPr="000710AC">
        <w:rPr>
          <w:rFonts w:asciiTheme="majorBidi" w:hAnsiTheme="majorBidi" w:cstheme="majorBidi"/>
          <w:sz w:val="28"/>
          <w:szCs w:val="28"/>
        </w:rPr>
        <w:t>hogeh</w:t>
      </w:r>
      <w:proofErr w:type="spellEnd"/>
      <w:r w:rsidRPr="000710AC">
        <w:rPr>
          <w:rFonts w:asciiTheme="majorBidi" w:hAnsiTheme="majorBidi" w:cstheme="majorBidi"/>
          <w:sz w:val="28"/>
          <w:szCs w:val="28"/>
        </w:rPr>
        <w:t xml:space="preserve"> </w:t>
      </w:r>
      <w:proofErr w:type="spellStart"/>
      <w:r w:rsidRPr="000710AC">
        <w:rPr>
          <w:rFonts w:asciiTheme="majorBidi" w:hAnsiTheme="majorBidi" w:cstheme="majorBidi"/>
          <w:sz w:val="28"/>
          <w:szCs w:val="28"/>
        </w:rPr>
        <w:t>baTorah</w:t>
      </w:r>
      <w:proofErr w:type="spellEnd"/>
      <w:r w:rsidRPr="000710AC">
        <w:rPr>
          <w:rFonts w:asciiTheme="majorBidi" w:hAnsiTheme="majorBidi" w:cstheme="majorBidi"/>
          <w:sz w:val="28"/>
          <w:szCs w:val="28"/>
        </w:rPr>
        <w:t>," for the power to redeem the Jewish people from exile can only come from one whose entire existence is absolutely unified with the Torah itself.</w:t>
      </w:r>
      <w:r w:rsidR="002E47E1">
        <w:rPr>
          <w:rFonts w:asciiTheme="majorBidi" w:hAnsiTheme="majorBidi" w:cstheme="majorBidi"/>
          <w:sz w:val="28"/>
          <w:szCs w:val="28"/>
        </w:rPr>
        <w:t xml:space="preserve"> </w:t>
      </w:r>
      <w:r w:rsidRPr="000710AC">
        <w:rPr>
          <w:rFonts w:asciiTheme="majorBidi" w:hAnsiTheme="majorBidi" w:cstheme="majorBidi"/>
          <w:sz w:val="28"/>
          <w:szCs w:val="28"/>
        </w:rPr>
        <w:t>(</w:t>
      </w:r>
      <w:proofErr w:type="spellStart"/>
      <w:r w:rsidRPr="000710AC">
        <w:rPr>
          <w:rFonts w:asciiTheme="majorBidi" w:hAnsiTheme="majorBidi" w:cstheme="majorBidi"/>
          <w:sz w:val="28"/>
          <w:szCs w:val="28"/>
        </w:rPr>
        <w:t>Hitvaaduyot</w:t>
      </w:r>
      <w:proofErr w:type="spellEnd"/>
      <w:r w:rsidRPr="000710AC">
        <w:rPr>
          <w:rFonts w:asciiTheme="majorBidi" w:hAnsiTheme="majorBidi" w:cstheme="majorBidi"/>
          <w:sz w:val="28"/>
          <w:szCs w:val="28"/>
        </w:rPr>
        <w:t xml:space="preserve"> 5750)</w:t>
      </w:r>
    </w:p>
    <w:p w14:paraId="6E3EA6AE" w14:textId="77777777" w:rsidR="002E47E1" w:rsidRDefault="002E47E1" w:rsidP="005B31B9">
      <w:pPr>
        <w:pStyle w:val="NoSpacing"/>
        <w:jc w:val="both"/>
        <w:rPr>
          <w:rFonts w:asciiTheme="majorBidi" w:hAnsiTheme="majorBidi" w:cstheme="majorBidi"/>
          <w:sz w:val="28"/>
          <w:szCs w:val="28"/>
        </w:rPr>
      </w:pPr>
    </w:p>
    <w:p w14:paraId="30985C58" w14:textId="7FC9729B" w:rsidR="005B31B9" w:rsidRPr="000710AC" w:rsidRDefault="005B31B9" w:rsidP="005B31B9">
      <w:pPr>
        <w:pStyle w:val="NoSpacing"/>
        <w:jc w:val="both"/>
        <w:rPr>
          <w:rFonts w:asciiTheme="majorBidi" w:hAnsiTheme="majorBidi" w:cstheme="majorBidi"/>
          <w:sz w:val="28"/>
          <w:szCs w:val="28"/>
        </w:rPr>
      </w:pPr>
      <w:r w:rsidRPr="002E47E1">
        <w:rPr>
          <w:rFonts w:asciiTheme="majorBidi" w:hAnsiTheme="majorBidi" w:cstheme="majorBidi"/>
          <w:i/>
          <w:iCs/>
          <w:sz w:val="28"/>
          <w:szCs w:val="28"/>
        </w:rPr>
        <w:t>Then Judah came near to him</w:t>
      </w:r>
      <w:r w:rsidRPr="000710AC">
        <w:rPr>
          <w:rFonts w:asciiTheme="majorBidi" w:hAnsiTheme="majorBidi" w:cstheme="majorBidi"/>
          <w:sz w:val="28"/>
          <w:szCs w:val="28"/>
        </w:rPr>
        <w:t xml:space="preserve"> (Gen. 44:18)</w:t>
      </w:r>
    </w:p>
    <w:p w14:paraId="158C7A04" w14:textId="1E0B0230" w:rsidR="005B31B9" w:rsidRPr="000710AC" w:rsidRDefault="005B31B9" w:rsidP="002E47E1">
      <w:pPr>
        <w:pStyle w:val="NoSpacing"/>
        <w:ind w:firstLine="720"/>
        <w:jc w:val="both"/>
        <w:rPr>
          <w:rFonts w:asciiTheme="majorBidi" w:hAnsiTheme="majorBidi" w:cstheme="majorBidi"/>
          <w:sz w:val="28"/>
          <w:szCs w:val="28"/>
        </w:rPr>
      </w:pPr>
      <w:r w:rsidRPr="000710AC">
        <w:rPr>
          <w:rFonts w:asciiTheme="majorBidi" w:hAnsiTheme="majorBidi" w:cstheme="majorBidi"/>
          <w:sz w:val="28"/>
          <w:szCs w:val="28"/>
        </w:rPr>
        <w:t xml:space="preserve">The word "came near" - </w:t>
      </w:r>
      <w:proofErr w:type="spellStart"/>
      <w:r w:rsidRPr="000710AC">
        <w:rPr>
          <w:rFonts w:asciiTheme="majorBidi" w:hAnsiTheme="majorBidi" w:cstheme="majorBidi"/>
          <w:sz w:val="28"/>
          <w:szCs w:val="28"/>
        </w:rPr>
        <w:t>vayigash</w:t>
      </w:r>
      <w:proofErr w:type="spellEnd"/>
      <w:r w:rsidRPr="000710AC">
        <w:rPr>
          <w:rFonts w:asciiTheme="majorBidi" w:hAnsiTheme="majorBidi" w:cstheme="majorBidi"/>
          <w:sz w:val="28"/>
          <w:szCs w:val="28"/>
        </w:rPr>
        <w:t xml:space="preserve">, implies that Judah and Joseph came very close. Many years later the descendants of Judah and Joseph split, and formed two separate kingdoms. </w:t>
      </w:r>
      <w:proofErr w:type="spellStart"/>
      <w:r w:rsidRPr="000710AC">
        <w:rPr>
          <w:rFonts w:asciiTheme="majorBidi" w:hAnsiTheme="majorBidi" w:cstheme="majorBidi"/>
          <w:sz w:val="28"/>
          <w:szCs w:val="28"/>
        </w:rPr>
        <w:t>Vayigash</w:t>
      </w:r>
      <w:proofErr w:type="spellEnd"/>
      <w:r w:rsidRPr="000710AC">
        <w:rPr>
          <w:rFonts w:asciiTheme="majorBidi" w:hAnsiTheme="majorBidi" w:cstheme="majorBidi"/>
          <w:sz w:val="28"/>
          <w:szCs w:val="28"/>
        </w:rPr>
        <w:t xml:space="preserve"> alludes to the time of the Redemption when we </w:t>
      </w:r>
      <w:proofErr w:type="spellStart"/>
      <w:r w:rsidRPr="000710AC">
        <w:rPr>
          <w:rFonts w:asciiTheme="majorBidi" w:hAnsiTheme="majorBidi" w:cstheme="majorBidi"/>
          <w:sz w:val="28"/>
          <w:szCs w:val="28"/>
        </w:rPr>
        <w:t>ill</w:t>
      </w:r>
      <w:proofErr w:type="spellEnd"/>
      <w:r w:rsidRPr="000710AC">
        <w:rPr>
          <w:rFonts w:asciiTheme="majorBidi" w:hAnsiTheme="majorBidi" w:cstheme="majorBidi"/>
          <w:sz w:val="28"/>
          <w:szCs w:val="28"/>
        </w:rPr>
        <w:t xml:space="preserve"> unite as one kingdom under one king, Moshiach.</w:t>
      </w:r>
      <w:r w:rsidR="002E47E1">
        <w:rPr>
          <w:rFonts w:asciiTheme="majorBidi" w:hAnsiTheme="majorBidi" w:cstheme="majorBidi"/>
          <w:sz w:val="28"/>
          <w:szCs w:val="28"/>
        </w:rPr>
        <w:t xml:space="preserve"> </w:t>
      </w:r>
      <w:r w:rsidRPr="000710AC">
        <w:rPr>
          <w:rFonts w:asciiTheme="majorBidi" w:hAnsiTheme="majorBidi" w:cstheme="majorBidi"/>
          <w:sz w:val="28"/>
          <w:szCs w:val="28"/>
        </w:rPr>
        <w:t>(</w:t>
      </w:r>
      <w:proofErr w:type="spellStart"/>
      <w:r w:rsidRPr="000710AC">
        <w:rPr>
          <w:rFonts w:asciiTheme="majorBidi" w:hAnsiTheme="majorBidi" w:cstheme="majorBidi"/>
          <w:sz w:val="28"/>
          <w:szCs w:val="28"/>
        </w:rPr>
        <w:t>Bereishit</w:t>
      </w:r>
      <w:proofErr w:type="spellEnd"/>
      <w:r w:rsidRPr="000710AC">
        <w:rPr>
          <w:rFonts w:asciiTheme="majorBidi" w:hAnsiTheme="majorBidi" w:cstheme="majorBidi"/>
          <w:sz w:val="28"/>
          <w:szCs w:val="28"/>
        </w:rPr>
        <w:t xml:space="preserve"> Rabba)</w:t>
      </w:r>
    </w:p>
    <w:p w14:paraId="4931AC44" w14:textId="77777777" w:rsidR="005B31B9" w:rsidRDefault="005B31B9" w:rsidP="005B31B9">
      <w:pPr>
        <w:pStyle w:val="NoSpacing"/>
        <w:jc w:val="both"/>
        <w:rPr>
          <w:rFonts w:asciiTheme="majorBidi" w:hAnsiTheme="majorBidi" w:cstheme="majorBidi"/>
          <w:sz w:val="28"/>
          <w:szCs w:val="28"/>
        </w:rPr>
      </w:pPr>
    </w:p>
    <w:p w14:paraId="13883AC3" w14:textId="6214B03C" w:rsidR="00636A1D" w:rsidRPr="00C061E9" w:rsidRDefault="00636A1D" w:rsidP="005B31B9">
      <w:pPr>
        <w:pStyle w:val="NoSpacing"/>
        <w:jc w:val="both"/>
        <w:rPr>
          <w:rFonts w:asciiTheme="majorBidi" w:hAnsiTheme="majorBidi" w:cstheme="majorBidi"/>
          <w:sz w:val="28"/>
          <w:szCs w:val="28"/>
        </w:rPr>
      </w:pPr>
      <w:r w:rsidRPr="00D23BA0">
        <w:rPr>
          <w:rFonts w:asciiTheme="majorBidi" w:hAnsiTheme="majorBidi" w:cstheme="majorBidi"/>
          <w:i/>
          <w:iCs/>
          <w:sz w:val="28"/>
          <w:szCs w:val="28"/>
        </w:rPr>
        <w:t xml:space="preserve">Reprinted from the Parashat </w:t>
      </w:r>
      <w:proofErr w:type="spellStart"/>
      <w:r>
        <w:rPr>
          <w:rFonts w:asciiTheme="majorBidi" w:hAnsiTheme="majorBidi" w:cstheme="majorBidi"/>
          <w:i/>
          <w:iCs/>
          <w:sz w:val="28"/>
          <w:szCs w:val="28"/>
        </w:rPr>
        <w:t>Vayigash</w:t>
      </w:r>
      <w:proofErr w:type="spellEnd"/>
      <w:r w:rsidRPr="00D23BA0">
        <w:rPr>
          <w:rFonts w:asciiTheme="majorBidi" w:hAnsiTheme="majorBidi" w:cstheme="majorBidi"/>
          <w:i/>
          <w:iCs/>
          <w:sz w:val="28"/>
          <w:szCs w:val="28"/>
        </w:rPr>
        <w:t xml:space="preserve"> </w:t>
      </w:r>
      <w:r w:rsidRPr="0001711B">
        <w:rPr>
          <w:rFonts w:asciiTheme="majorBidi" w:hAnsiTheme="majorBidi" w:cstheme="majorBidi"/>
          <w:i/>
          <w:iCs/>
          <w:sz w:val="28"/>
          <w:szCs w:val="28"/>
          <w:lang w:bidi="he-IL"/>
        </w:rPr>
        <w:t xml:space="preserve">December </w:t>
      </w:r>
      <w:r>
        <w:rPr>
          <w:rFonts w:asciiTheme="majorBidi" w:hAnsiTheme="majorBidi" w:cstheme="majorBidi"/>
          <w:i/>
          <w:iCs/>
          <w:sz w:val="28"/>
          <w:szCs w:val="28"/>
          <w:lang w:bidi="he-IL"/>
        </w:rPr>
        <w:t>13</w:t>
      </w:r>
      <w:r w:rsidRPr="0001711B">
        <w:rPr>
          <w:rFonts w:asciiTheme="majorBidi" w:hAnsiTheme="majorBidi" w:cstheme="majorBidi"/>
          <w:i/>
          <w:iCs/>
          <w:sz w:val="28"/>
          <w:szCs w:val="28"/>
          <w:lang w:bidi="he-IL"/>
        </w:rPr>
        <w:t xml:space="preserve">, 2002 - </w:t>
      </w:r>
      <w:r>
        <w:rPr>
          <w:rFonts w:asciiTheme="majorBidi" w:hAnsiTheme="majorBidi" w:cstheme="majorBidi"/>
          <w:i/>
          <w:iCs/>
          <w:sz w:val="28"/>
          <w:szCs w:val="28"/>
          <w:lang w:bidi="he-IL"/>
        </w:rPr>
        <w:t>8</w:t>
      </w:r>
      <w:r w:rsidRPr="0001711B">
        <w:rPr>
          <w:rFonts w:asciiTheme="majorBidi" w:hAnsiTheme="majorBidi" w:cstheme="majorBidi"/>
          <w:i/>
          <w:iCs/>
          <w:sz w:val="28"/>
          <w:szCs w:val="28"/>
          <w:lang w:bidi="he-IL"/>
        </w:rPr>
        <w:t xml:space="preserve"> Tevet, 5763</w:t>
      </w:r>
      <w:r w:rsidRPr="0001711B">
        <w:rPr>
          <w:rFonts w:asciiTheme="majorBidi" w:hAnsiTheme="majorBidi" w:cstheme="majorBidi"/>
          <w:i/>
          <w:iCs/>
          <w:sz w:val="28"/>
          <w:szCs w:val="28"/>
        </w:rPr>
        <w:t xml:space="preserve"> edition of </w:t>
      </w:r>
      <w:proofErr w:type="spellStart"/>
      <w:r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 a publication of the Lubavitch Youth Organization.</w:t>
      </w:r>
    </w:p>
    <w:p w14:paraId="56A7AC47" w14:textId="77777777" w:rsidR="005B31B9" w:rsidRDefault="005B31B9" w:rsidP="005B31B9">
      <w:pPr>
        <w:pStyle w:val="NoSpacing"/>
        <w:jc w:val="both"/>
        <w:rPr>
          <w:rFonts w:asciiTheme="majorBidi" w:hAnsiTheme="majorBidi" w:cstheme="majorBidi"/>
          <w:b/>
          <w:bCs/>
          <w:i/>
          <w:iCs/>
          <w:sz w:val="28"/>
          <w:szCs w:val="28"/>
        </w:rPr>
      </w:pPr>
    </w:p>
    <w:p w14:paraId="00C9F348" w14:textId="3EC2C7D5" w:rsidR="006359AB" w:rsidRDefault="006359AB">
      <w:pPr>
        <w:rPr>
          <w:rFonts w:asciiTheme="majorBidi" w:eastAsia="Calibri" w:hAnsiTheme="majorBidi" w:cstheme="majorBidi"/>
          <w:sz w:val="28"/>
          <w:szCs w:val="28"/>
        </w:rPr>
      </w:pPr>
      <w:r>
        <w:rPr>
          <w:rFonts w:asciiTheme="majorBidi" w:hAnsiTheme="majorBidi" w:cstheme="majorBidi"/>
          <w:sz w:val="28"/>
          <w:szCs w:val="28"/>
        </w:rPr>
        <w:br w:type="page"/>
      </w:r>
    </w:p>
    <w:p w14:paraId="2120FCFA" w14:textId="77777777" w:rsidR="00E93D10" w:rsidRPr="00F07C74" w:rsidRDefault="00E93D10" w:rsidP="00F07C74">
      <w:pPr>
        <w:pStyle w:val="NoSpacing"/>
        <w:jc w:val="center"/>
        <w:rPr>
          <w:rFonts w:asciiTheme="majorBidi" w:hAnsiTheme="majorBidi" w:cstheme="majorBidi"/>
          <w:b/>
          <w:bCs/>
          <w:color w:val="000000" w:themeColor="text1"/>
          <w:sz w:val="72"/>
          <w:szCs w:val="72"/>
        </w:rPr>
      </w:pPr>
      <w:r w:rsidRPr="00E93D10">
        <w:rPr>
          <w:rFonts w:asciiTheme="majorBidi" w:hAnsiTheme="majorBidi" w:cstheme="majorBidi"/>
          <w:b/>
          <w:bCs/>
          <w:color w:val="000000" w:themeColor="text1"/>
          <w:sz w:val="72"/>
          <w:szCs w:val="72"/>
        </w:rPr>
        <w:lastRenderedPageBreak/>
        <w:t>Seven Things You Should Never Say to Your Spouse</w:t>
      </w:r>
    </w:p>
    <w:p w14:paraId="7995C891" w14:textId="28138FD2" w:rsidR="00784D85" w:rsidRPr="00F07C74" w:rsidRDefault="00784D85" w:rsidP="00F07C74">
      <w:pPr>
        <w:pStyle w:val="NoSpacing"/>
        <w:jc w:val="center"/>
        <w:rPr>
          <w:rFonts w:asciiTheme="majorBidi" w:hAnsiTheme="majorBidi" w:cstheme="majorBidi"/>
          <w:color w:val="000000" w:themeColor="text1"/>
          <w:sz w:val="36"/>
          <w:szCs w:val="36"/>
        </w:rPr>
      </w:pPr>
      <w:r w:rsidRPr="00F07C74">
        <w:rPr>
          <w:rFonts w:asciiTheme="majorBidi" w:hAnsiTheme="majorBidi" w:cstheme="majorBidi"/>
          <w:b/>
          <w:bCs/>
          <w:color w:val="000000" w:themeColor="text1"/>
          <w:sz w:val="36"/>
          <w:szCs w:val="36"/>
        </w:rPr>
        <w:t>B</w:t>
      </w:r>
      <w:r w:rsidRPr="00E93D10">
        <w:rPr>
          <w:rFonts w:asciiTheme="majorBidi" w:hAnsiTheme="majorBidi" w:cstheme="majorBidi"/>
          <w:b/>
          <w:bCs/>
          <w:color w:val="000000" w:themeColor="text1"/>
          <w:sz w:val="36"/>
          <w:szCs w:val="36"/>
        </w:rPr>
        <w:t>y </w:t>
      </w:r>
      <w:hyperlink r:id="rId13" w:history="1">
        <w:r w:rsidRPr="00E93D10">
          <w:rPr>
            <w:rStyle w:val="Hyperlink"/>
            <w:rFonts w:asciiTheme="majorBidi" w:hAnsiTheme="majorBidi" w:cstheme="majorBidi"/>
            <w:b/>
            <w:bCs/>
            <w:color w:val="000000" w:themeColor="text1"/>
            <w:sz w:val="36"/>
            <w:szCs w:val="36"/>
            <w:u w:val="none"/>
          </w:rPr>
          <w:t>Debbie Gutfreund</w:t>
        </w:r>
      </w:hyperlink>
    </w:p>
    <w:p w14:paraId="029E9591" w14:textId="77777777" w:rsidR="00F07C74" w:rsidRDefault="00F07C74" w:rsidP="00784D85">
      <w:pPr>
        <w:pStyle w:val="NoSpacing"/>
        <w:jc w:val="both"/>
        <w:rPr>
          <w:rFonts w:asciiTheme="majorBidi" w:hAnsiTheme="majorBidi" w:cstheme="majorBidi"/>
          <w:sz w:val="28"/>
          <w:szCs w:val="28"/>
        </w:rPr>
      </w:pPr>
    </w:p>
    <w:p w14:paraId="3479980D" w14:textId="77777777" w:rsidR="00F07C74" w:rsidRPr="00E93D10" w:rsidRDefault="00F07C74" w:rsidP="00F07C74">
      <w:pPr>
        <w:pStyle w:val="NoSpacing"/>
        <w:jc w:val="both"/>
        <w:rPr>
          <w:rFonts w:asciiTheme="majorBidi" w:hAnsiTheme="majorBidi" w:cstheme="majorBidi"/>
          <w:b/>
          <w:bCs/>
          <w:i/>
          <w:iCs/>
          <w:sz w:val="28"/>
          <w:szCs w:val="28"/>
        </w:rPr>
      </w:pPr>
      <w:r w:rsidRPr="00E93D10">
        <w:rPr>
          <w:rFonts w:asciiTheme="majorBidi" w:hAnsiTheme="majorBidi" w:cstheme="majorBidi"/>
          <w:b/>
          <w:bCs/>
          <w:i/>
          <w:iCs/>
          <w:sz w:val="28"/>
          <w:szCs w:val="28"/>
        </w:rPr>
        <w:t>Even the strongest marriages can crumble under careless words. Discover seven phrases that quietly damage trust and love—and what to say instead to strengthen your relationship.</w:t>
      </w:r>
    </w:p>
    <w:p w14:paraId="1DACFF92" w14:textId="77777777" w:rsidR="00784D85" w:rsidRDefault="00784D85" w:rsidP="00E93D10">
      <w:pPr>
        <w:pStyle w:val="NoSpacing"/>
        <w:jc w:val="both"/>
        <w:rPr>
          <w:rFonts w:asciiTheme="majorBidi" w:hAnsiTheme="majorBidi" w:cstheme="majorBidi"/>
          <w:b/>
          <w:bCs/>
          <w:sz w:val="28"/>
          <w:szCs w:val="28"/>
        </w:rPr>
      </w:pPr>
    </w:p>
    <w:p w14:paraId="0995B95F" w14:textId="73FF965E" w:rsidR="00E93D10" w:rsidRPr="00E93D10" w:rsidRDefault="00E93D10" w:rsidP="00E93D10">
      <w:pPr>
        <w:pStyle w:val="NoSpacing"/>
        <w:jc w:val="both"/>
        <w:rPr>
          <w:rFonts w:asciiTheme="majorBidi" w:hAnsiTheme="majorBidi" w:cstheme="majorBidi"/>
          <w:sz w:val="28"/>
          <w:szCs w:val="28"/>
        </w:rPr>
      </w:pPr>
      <w:r w:rsidRPr="00E93D10">
        <w:rPr>
          <w:rFonts w:asciiTheme="majorBidi" w:hAnsiTheme="majorBidi" w:cstheme="majorBidi"/>
          <w:sz w:val="28"/>
          <w:szCs w:val="28"/>
        </w:rPr>
        <w:drawing>
          <wp:inline distT="0" distB="0" distL="0" distR="0" wp14:anchorId="396E985D" wp14:editId="5A56E1A7">
            <wp:extent cx="6777869" cy="3817620"/>
            <wp:effectExtent l="0" t="0" r="4445" b="0"/>
            <wp:docPr id="1178510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657" cy="3819754"/>
                    </a:xfrm>
                    <a:prstGeom prst="rect">
                      <a:avLst/>
                    </a:prstGeom>
                    <a:noFill/>
                    <a:ln>
                      <a:noFill/>
                    </a:ln>
                  </pic:spPr>
                </pic:pic>
              </a:graphicData>
            </a:graphic>
          </wp:inline>
        </w:drawing>
      </w:r>
    </w:p>
    <w:p w14:paraId="23932965" w14:textId="77777777" w:rsidR="00F07C74" w:rsidRDefault="00F07C74" w:rsidP="00E93D10">
      <w:pPr>
        <w:pStyle w:val="NoSpacing"/>
        <w:jc w:val="both"/>
        <w:rPr>
          <w:rFonts w:asciiTheme="majorBidi" w:hAnsiTheme="majorBidi" w:cstheme="majorBidi"/>
          <w:b/>
          <w:bCs/>
          <w:i/>
          <w:iCs/>
          <w:sz w:val="28"/>
          <w:szCs w:val="28"/>
        </w:rPr>
      </w:pPr>
    </w:p>
    <w:p w14:paraId="5D277732" w14:textId="1C988E2E" w:rsidR="00E93D10" w:rsidRPr="00E93D10" w:rsidRDefault="00E93D10" w:rsidP="00E93D10">
      <w:pPr>
        <w:pStyle w:val="NoSpacing"/>
        <w:jc w:val="both"/>
        <w:rPr>
          <w:rFonts w:asciiTheme="majorBidi" w:hAnsiTheme="majorBidi" w:cstheme="majorBidi"/>
          <w:b/>
          <w:bCs/>
          <w:i/>
          <w:iCs/>
          <w:sz w:val="28"/>
          <w:szCs w:val="28"/>
        </w:rPr>
      </w:pPr>
      <w:r w:rsidRPr="00E93D10">
        <w:rPr>
          <w:rFonts w:asciiTheme="majorBidi" w:hAnsiTheme="majorBidi" w:cstheme="majorBidi"/>
          <w:b/>
          <w:bCs/>
          <w:i/>
          <w:iCs/>
          <w:sz w:val="28"/>
          <w:szCs w:val="28"/>
        </w:rPr>
        <w:t>Even the strongest marriages can crumble under careless words. Discover seven phrases that quietly damage trust and love—and what to say instead to strengthen your relationship.</w:t>
      </w:r>
    </w:p>
    <w:p w14:paraId="4E14A3C9" w14:textId="77777777" w:rsidR="00E93D10" w:rsidRDefault="00E93D10" w:rsidP="00E93D10">
      <w:pPr>
        <w:pStyle w:val="NoSpacing"/>
        <w:jc w:val="both"/>
        <w:rPr>
          <w:rFonts w:asciiTheme="majorBidi" w:hAnsiTheme="majorBidi" w:cstheme="majorBidi"/>
          <w:sz w:val="28"/>
          <w:szCs w:val="28"/>
        </w:rPr>
      </w:pPr>
      <w:r w:rsidRPr="00E93D10">
        <w:rPr>
          <w:rFonts w:asciiTheme="majorBidi" w:hAnsiTheme="majorBidi" w:cstheme="majorBidi"/>
          <w:sz w:val="28"/>
          <w:szCs w:val="28"/>
        </w:rPr>
        <w:t>Most couples enter marriage believing their bond will naturally endure. Yet, most divorces come as a surprise—often triggered by words or actions both partners later wish they could undo. Some phrases can cut deep, eroding trust and love faster than you realize. To protect your relationship, here are seven things you should never say to your spouse.</w:t>
      </w:r>
    </w:p>
    <w:p w14:paraId="6E662A89" w14:textId="77777777" w:rsidR="00784D85" w:rsidRPr="00E93D10" w:rsidRDefault="00784D85" w:rsidP="00E93D10">
      <w:pPr>
        <w:pStyle w:val="NoSpacing"/>
        <w:jc w:val="both"/>
        <w:rPr>
          <w:rFonts w:asciiTheme="majorBidi" w:hAnsiTheme="majorBidi" w:cstheme="majorBidi"/>
          <w:sz w:val="28"/>
          <w:szCs w:val="28"/>
        </w:rPr>
      </w:pPr>
    </w:p>
    <w:p w14:paraId="08DC4212" w14:textId="77777777" w:rsidR="00E93D10" w:rsidRPr="00E93D10" w:rsidRDefault="00E93D10" w:rsidP="00784D85">
      <w:pPr>
        <w:pStyle w:val="NoSpacing"/>
        <w:jc w:val="center"/>
        <w:rPr>
          <w:rFonts w:asciiTheme="majorBidi" w:hAnsiTheme="majorBidi" w:cstheme="majorBidi"/>
          <w:b/>
          <w:bCs/>
          <w:sz w:val="28"/>
          <w:szCs w:val="28"/>
        </w:rPr>
      </w:pPr>
      <w:r w:rsidRPr="00E93D10">
        <w:rPr>
          <w:rFonts w:asciiTheme="majorBidi" w:hAnsiTheme="majorBidi" w:cstheme="majorBidi"/>
          <w:b/>
          <w:bCs/>
          <w:sz w:val="28"/>
          <w:szCs w:val="28"/>
        </w:rPr>
        <w:lastRenderedPageBreak/>
        <w:t>1. “You always do this.”</w:t>
      </w:r>
    </w:p>
    <w:p w14:paraId="04DF5D2C" w14:textId="77777777" w:rsidR="00E93D10" w:rsidRDefault="00E93D10" w:rsidP="00784D85">
      <w:pPr>
        <w:pStyle w:val="NoSpacing"/>
        <w:ind w:firstLine="720"/>
        <w:jc w:val="both"/>
        <w:rPr>
          <w:rFonts w:asciiTheme="majorBidi" w:hAnsiTheme="majorBidi" w:cstheme="majorBidi"/>
          <w:sz w:val="28"/>
          <w:szCs w:val="28"/>
        </w:rPr>
      </w:pPr>
      <w:r w:rsidRPr="00E93D10">
        <w:rPr>
          <w:rFonts w:asciiTheme="majorBidi" w:hAnsiTheme="majorBidi" w:cstheme="majorBidi"/>
          <w:sz w:val="28"/>
          <w:szCs w:val="28"/>
        </w:rPr>
        <w:t>Stay away from the words “always” and “never” when speaking to your spouse. Firstly, it’s rarely true. Your spouse doesn’t </w:t>
      </w:r>
      <w:r w:rsidRPr="00E93D10">
        <w:rPr>
          <w:rFonts w:asciiTheme="majorBidi" w:hAnsiTheme="majorBidi" w:cstheme="majorBidi"/>
          <w:i/>
          <w:iCs/>
          <w:sz w:val="28"/>
          <w:szCs w:val="28"/>
        </w:rPr>
        <w:t>always </w:t>
      </w:r>
      <w:r w:rsidRPr="00E93D10">
        <w:rPr>
          <w:rFonts w:asciiTheme="majorBidi" w:hAnsiTheme="majorBidi" w:cstheme="majorBidi"/>
          <w:sz w:val="28"/>
          <w:szCs w:val="28"/>
        </w:rPr>
        <w:t>act in a way you don’t like, even if in the moment it feels like it. But more importantly, it backs your partner into a corner, making them feel defensive instead of working with you to communicate about the issue.</w:t>
      </w:r>
    </w:p>
    <w:p w14:paraId="403F2477" w14:textId="77777777" w:rsidR="00784D85" w:rsidRPr="00E93D10" w:rsidRDefault="00784D85" w:rsidP="00E93D10">
      <w:pPr>
        <w:pStyle w:val="NoSpacing"/>
        <w:jc w:val="both"/>
        <w:rPr>
          <w:rFonts w:asciiTheme="majorBidi" w:hAnsiTheme="majorBidi" w:cstheme="majorBidi"/>
          <w:sz w:val="28"/>
          <w:szCs w:val="28"/>
        </w:rPr>
      </w:pPr>
    </w:p>
    <w:p w14:paraId="0806100B" w14:textId="77777777" w:rsidR="00E93D10" w:rsidRPr="00E93D10" w:rsidRDefault="00E93D10" w:rsidP="00784D85">
      <w:pPr>
        <w:pStyle w:val="NoSpacing"/>
        <w:jc w:val="center"/>
        <w:rPr>
          <w:rFonts w:asciiTheme="majorBidi" w:hAnsiTheme="majorBidi" w:cstheme="majorBidi"/>
          <w:b/>
          <w:bCs/>
          <w:sz w:val="28"/>
          <w:szCs w:val="28"/>
        </w:rPr>
      </w:pPr>
      <w:r w:rsidRPr="00E93D10">
        <w:rPr>
          <w:rFonts w:asciiTheme="majorBidi" w:hAnsiTheme="majorBidi" w:cstheme="majorBidi"/>
          <w:b/>
          <w:bCs/>
          <w:sz w:val="28"/>
          <w:szCs w:val="28"/>
        </w:rPr>
        <w:t>2. “Stop overreacting.”</w:t>
      </w:r>
    </w:p>
    <w:p w14:paraId="6BA22C2B" w14:textId="77777777" w:rsidR="00E93D10" w:rsidRDefault="00E93D10" w:rsidP="00784D85">
      <w:pPr>
        <w:pStyle w:val="NoSpacing"/>
        <w:ind w:firstLine="720"/>
        <w:jc w:val="both"/>
        <w:rPr>
          <w:rFonts w:asciiTheme="majorBidi" w:hAnsiTheme="majorBidi" w:cstheme="majorBidi"/>
          <w:sz w:val="28"/>
          <w:szCs w:val="28"/>
        </w:rPr>
      </w:pPr>
      <w:r w:rsidRPr="00E93D10">
        <w:rPr>
          <w:rFonts w:asciiTheme="majorBidi" w:hAnsiTheme="majorBidi" w:cstheme="majorBidi"/>
          <w:sz w:val="28"/>
          <w:szCs w:val="28"/>
        </w:rPr>
        <w:t>Making your spouse feel like they are wrong for being upset is a subtle, if unintentional, form of gaslighting. It communicates to your spouse that their perspective of reality doesn’t make sense or matter. Telling your spouse to “just calm down” makes them feel misunderstood and more upset than they were before.</w:t>
      </w:r>
    </w:p>
    <w:p w14:paraId="012FB89C" w14:textId="77777777" w:rsidR="00784D85" w:rsidRPr="00E93D10" w:rsidRDefault="00784D85" w:rsidP="00E93D10">
      <w:pPr>
        <w:pStyle w:val="NoSpacing"/>
        <w:jc w:val="both"/>
        <w:rPr>
          <w:rFonts w:asciiTheme="majorBidi" w:hAnsiTheme="majorBidi" w:cstheme="majorBidi"/>
          <w:sz w:val="28"/>
          <w:szCs w:val="28"/>
        </w:rPr>
      </w:pPr>
    </w:p>
    <w:p w14:paraId="478553F9" w14:textId="77777777" w:rsidR="00E93D10" w:rsidRPr="00E93D10" w:rsidRDefault="00E93D10" w:rsidP="00784D85">
      <w:pPr>
        <w:pStyle w:val="NoSpacing"/>
        <w:jc w:val="center"/>
        <w:rPr>
          <w:rFonts w:asciiTheme="majorBidi" w:hAnsiTheme="majorBidi" w:cstheme="majorBidi"/>
          <w:b/>
          <w:bCs/>
          <w:sz w:val="28"/>
          <w:szCs w:val="28"/>
        </w:rPr>
      </w:pPr>
      <w:r w:rsidRPr="00E93D10">
        <w:rPr>
          <w:rFonts w:asciiTheme="majorBidi" w:hAnsiTheme="majorBidi" w:cstheme="majorBidi"/>
          <w:b/>
          <w:bCs/>
          <w:sz w:val="28"/>
          <w:szCs w:val="28"/>
        </w:rPr>
        <w:t>3. “This is all your fault.”</w:t>
      </w:r>
    </w:p>
    <w:p w14:paraId="60F35617" w14:textId="77777777" w:rsidR="00E93D10" w:rsidRDefault="00E93D10" w:rsidP="00784D85">
      <w:pPr>
        <w:pStyle w:val="NoSpacing"/>
        <w:ind w:firstLine="720"/>
        <w:jc w:val="both"/>
        <w:rPr>
          <w:rFonts w:asciiTheme="majorBidi" w:hAnsiTheme="majorBidi" w:cstheme="majorBidi"/>
          <w:sz w:val="28"/>
          <w:szCs w:val="28"/>
        </w:rPr>
      </w:pPr>
      <w:r w:rsidRPr="00E93D10">
        <w:rPr>
          <w:rFonts w:asciiTheme="majorBidi" w:hAnsiTheme="majorBidi" w:cstheme="majorBidi"/>
          <w:sz w:val="28"/>
          <w:szCs w:val="28"/>
        </w:rPr>
        <w:t>When something goes wrong, as it inevitably will, be careful not to direct all of the blame onto your spouse. Even if they made a mistake that contributed to the situation, that doesn’t mean that it’s all their fault. They already probably feel guilty and stressed about their mistake. Trying to make them feel worse about it will only lead to a defensive reaction and an argument. Similarly, saying “I told you so” is rarely helpful and creates resentment.</w:t>
      </w:r>
    </w:p>
    <w:p w14:paraId="5D74ABE1" w14:textId="77777777" w:rsidR="00784D85" w:rsidRPr="00E93D10" w:rsidRDefault="00784D85" w:rsidP="00E93D10">
      <w:pPr>
        <w:pStyle w:val="NoSpacing"/>
        <w:jc w:val="both"/>
        <w:rPr>
          <w:rFonts w:asciiTheme="majorBidi" w:hAnsiTheme="majorBidi" w:cstheme="majorBidi"/>
          <w:sz w:val="28"/>
          <w:szCs w:val="28"/>
        </w:rPr>
      </w:pPr>
    </w:p>
    <w:p w14:paraId="723A9A00" w14:textId="77777777" w:rsidR="00E93D10" w:rsidRPr="00E93D10" w:rsidRDefault="00E93D10" w:rsidP="00784D85">
      <w:pPr>
        <w:pStyle w:val="NoSpacing"/>
        <w:jc w:val="center"/>
        <w:rPr>
          <w:rFonts w:asciiTheme="majorBidi" w:hAnsiTheme="majorBidi" w:cstheme="majorBidi"/>
          <w:b/>
          <w:bCs/>
          <w:sz w:val="28"/>
          <w:szCs w:val="28"/>
        </w:rPr>
      </w:pPr>
      <w:r w:rsidRPr="00E93D10">
        <w:rPr>
          <w:rFonts w:asciiTheme="majorBidi" w:hAnsiTheme="majorBidi" w:cstheme="majorBidi"/>
          <w:b/>
          <w:bCs/>
          <w:sz w:val="28"/>
          <w:szCs w:val="28"/>
        </w:rPr>
        <w:t>4. “I don’t care.”</w:t>
      </w:r>
    </w:p>
    <w:p w14:paraId="4D32F68C" w14:textId="77777777" w:rsidR="00E93D10" w:rsidRDefault="00E93D10" w:rsidP="00784D85">
      <w:pPr>
        <w:pStyle w:val="NoSpacing"/>
        <w:ind w:firstLine="720"/>
        <w:jc w:val="both"/>
        <w:rPr>
          <w:rFonts w:asciiTheme="majorBidi" w:hAnsiTheme="majorBidi" w:cstheme="majorBidi"/>
          <w:sz w:val="28"/>
          <w:szCs w:val="28"/>
        </w:rPr>
      </w:pPr>
      <w:r w:rsidRPr="00E93D10">
        <w:rPr>
          <w:rFonts w:asciiTheme="majorBidi" w:hAnsiTheme="majorBidi" w:cstheme="majorBidi"/>
          <w:sz w:val="28"/>
          <w:szCs w:val="28"/>
        </w:rPr>
        <w:t>These words lead to an abrupt shut down of communication and hurt feelings. Even if an issue makes you frustrated or angry, it’s better to let your spouse know that you are not yet ready to talk about it but that you care because you know it is important to them. Along these lines, saying “it’s fine” when you really mean that it’s not fine is dismissive and sets a tone of general apathy in the relationship.</w:t>
      </w:r>
    </w:p>
    <w:p w14:paraId="4CB40172" w14:textId="77777777" w:rsidR="002E46E6" w:rsidRPr="00E93D10" w:rsidRDefault="002E46E6" w:rsidP="00E93D10">
      <w:pPr>
        <w:pStyle w:val="NoSpacing"/>
        <w:jc w:val="both"/>
        <w:rPr>
          <w:rFonts w:asciiTheme="majorBidi" w:hAnsiTheme="majorBidi" w:cstheme="majorBidi"/>
          <w:sz w:val="28"/>
          <w:szCs w:val="28"/>
        </w:rPr>
      </w:pPr>
    </w:p>
    <w:p w14:paraId="37293F23" w14:textId="77777777" w:rsidR="00E93D10" w:rsidRDefault="00E93D10" w:rsidP="002E46E6">
      <w:pPr>
        <w:pStyle w:val="NoSpacing"/>
        <w:jc w:val="center"/>
        <w:rPr>
          <w:rFonts w:asciiTheme="majorBidi" w:hAnsiTheme="majorBidi" w:cstheme="majorBidi"/>
          <w:b/>
          <w:bCs/>
          <w:sz w:val="28"/>
          <w:szCs w:val="28"/>
        </w:rPr>
      </w:pPr>
      <w:r w:rsidRPr="00E93D10">
        <w:rPr>
          <w:rFonts w:asciiTheme="majorBidi" w:hAnsiTheme="majorBidi" w:cstheme="majorBidi"/>
          <w:b/>
          <w:bCs/>
          <w:sz w:val="28"/>
          <w:szCs w:val="28"/>
        </w:rPr>
        <w:t>5. “If you really loved me, you would…”</w:t>
      </w:r>
    </w:p>
    <w:p w14:paraId="4467F93B" w14:textId="77777777" w:rsidR="00E93D10" w:rsidRPr="00E93D10" w:rsidRDefault="00E93D10" w:rsidP="002E46E6">
      <w:pPr>
        <w:pStyle w:val="NoSpacing"/>
        <w:ind w:firstLine="720"/>
        <w:jc w:val="both"/>
        <w:rPr>
          <w:rFonts w:asciiTheme="majorBidi" w:hAnsiTheme="majorBidi" w:cstheme="majorBidi"/>
          <w:sz w:val="28"/>
          <w:szCs w:val="28"/>
        </w:rPr>
      </w:pPr>
      <w:r w:rsidRPr="00E93D10">
        <w:rPr>
          <w:rFonts w:asciiTheme="majorBidi" w:hAnsiTheme="majorBidi" w:cstheme="majorBidi"/>
          <w:sz w:val="28"/>
          <w:szCs w:val="28"/>
        </w:rPr>
        <w:t>Beginning a sentence with these words puts your spouse in an impossible position. If they don’t want to do what you are asking them to do, they’re automatically accused of not being a loving partner. And even if they agree to whatever it is that you are asking of them, they will feel resentful for being pressured into the situation.</w:t>
      </w:r>
    </w:p>
    <w:p w14:paraId="63D12C44" w14:textId="77777777" w:rsidR="00E93D10" w:rsidRDefault="00E93D10" w:rsidP="00784D85">
      <w:pPr>
        <w:pStyle w:val="NoSpacing"/>
        <w:ind w:firstLine="720"/>
        <w:jc w:val="both"/>
        <w:rPr>
          <w:rFonts w:asciiTheme="majorBidi" w:hAnsiTheme="majorBidi" w:cstheme="majorBidi"/>
          <w:sz w:val="28"/>
          <w:szCs w:val="28"/>
        </w:rPr>
      </w:pPr>
      <w:r w:rsidRPr="00E93D10">
        <w:rPr>
          <w:rFonts w:asciiTheme="majorBidi" w:hAnsiTheme="majorBidi" w:cstheme="majorBidi"/>
          <w:sz w:val="28"/>
          <w:szCs w:val="28"/>
        </w:rPr>
        <w:t>In a healthy marriage, spouses should not have to keep proving their love to each other. Your spouse decided to marry you; that is proof enough of their love.</w:t>
      </w:r>
    </w:p>
    <w:p w14:paraId="6948502E" w14:textId="77777777" w:rsidR="002E46E6" w:rsidRPr="00E93D10" w:rsidRDefault="002E46E6" w:rsidP="00E93D10">
      <w:pPr>
        <w:pStyle w:val="NoSpacing"/>
        <w:jc w:val="both"/>
        <w:rPr>
          <w:rFonts w:asciiTheme="majorBidi" w:hAnsiTheme="majorBidi" w:cstheme="majorBidi"/>
          <w:sz w:val="28"/>
          <w:szCs w:val="28"/>
        </w:rPr>
      </w:pPr>
    </w:p>
    <w:p w14:paraId="6A9C12C1" w14:textId="77777777" w:rsidR="00E93D10" w:rsidRPr="00E93D10" w:rsidRDefault="00E93D10" w:rsidP="002E46E6">
      <w:pPr>
        <w:pStyle w:val="NoSpacing"/>
        <w:jc w:val="center"/>
        <w:rPr>
          <w:rFonts w:asciiTheme="majorBidi" w:hAnsiTheme="majorBidi" w:cstheme="majorBidi"/>
          <w:b/>
          <w:bCs/>
          <w:sz w:val="28"/>
          <w:szCs w:val="28"/>
        </w:rPr>
      </w:pPr>
      <w:r w:rsidRPr="00E93D10">
        <w:rPr>
          <w:rFonts w:asciiTheme="majorBidi" w:hAnsiTheme="majorBidi" w:cstheme="majorBidi"/>
          <w:b/>
          <w:bCs/>
          <w:sz w:val="28"/>
          <w:szCs w:val="28"/>
        </w:rPr>
        <w:t>6. “I wish you would be more like…”</w:t>
      </w:r>
    </w:p>
    <w:p w14:paraId="00885F18" w14:textId="77777777" w:rsidR="00E93D10" w:rsidRPr="00E93D10" w:rsidRDefault="00E93D10" w:rsidP="002E46E6">
      <w:pPr>
        <w:pStyle w:val="NoSpacing"/>
        <w:ind w:firstLine="720"/>
        <w:jc w:val="both"/>
        <w:rPr>
          <w:rFonts w:asciiTheme="majorBidi" w:hAnsiTheme="majorBidi" w:cstheme="majorBidi"/>
          <w:sz w:val="28"/>
          <w:szCs w:val="28"/>
        </w:rPr>
      </w:pPr>
      <w:r w:rsidRPr="00E93D10">
        <w:rPr>
          <w:rFonts w:asciiTheme="majorBidi" w:hAnsiTheme="majorBidi" w:cstheme="majorBidi"/>
          <w:sz w:val="28"/>
          <w:szCs w:val="28"/>
        </w:rPr>
        <w:t xml:space="preserve">“Comparison is the enemy of happiness” and nowhere is this </w:t>
      </w:r>
      <w:proofErr w:type="gramStart"/>
      <w:r w:rsidRPr="00E93D10">
        <w:rPr>
          <w:rFonts w:asciiTheme="majorBidi" w:hAnsiTheme="majorBidi" w:cstheme="majorBidi"/>
          <w:sz w:val="28"/>
          <w:szCs w:val="28"/>
        </w:rPr>
        <w:t>more true</w:t>
      </w:r>
      <w:proofErr w:type="gramEnd"/>
      <w:r w:rsidRPr="00E93D10">
        <w:rPr>
          <w:rFonts w:asciiTheme="majorBidi" w:hAnsiTheme="majorBidi" w:cstheme="majorBidi"/>
          <w:sz w:val="28"/>
          <w:szCs w:val="28"/>
        </w:rPr>
        <w:t xml:space="preserve"> than in the context of your marriage. Telling your spouse that you wish they would be </w:t>
      </w:r>
      <w:r w:rsidRPr="00E93D10">
        <w:rPr>
          <w:rFonts w:asciiTheme="majorBidi" w:hAnsiTheme="majorBidi" w:cstheme="majorBidi"/>
          <w:sz w:val="28"/>
          <w:szCs w:val="28"/>
        </w:rPr>
        <w:lastRenderedPageBreak/>
        <w:t>more like a neighbor, family member or worst of all, an ex of yours is not only hurtful but will create ongoing struggles with trust and insecurity in your relationship.</w:t>
      </w:r>
    </w:p>
    <w:p w14:paraId="0AB4BB31" w14:textId="77777777" w:rsidR="00E93D10" w:rsidRDefault="00E93D10" w:rsidP="004D4B18">
      <w:pPr>
        <w:pStyle w:val="NoSpacing"/>
        <w:ind w:firstLine="720"/>
        <w:jc w:val="both"/>
        <w:rPr>
          <w:rFonts w:asciiTheme="majorBidi" w:hAnsiTheme="majorBidi" w:cstheme="majorBidi"/>
          <w:sz w:val="28"/>
          <w:szCs w:val="28"/>
        </w:rPr>
      </w:pPr>
      <w:r w:rsidRPr="00E93D10">
        <w:rPr>
          <w:rFonts w:asciiTheme="majorBidi" w:hAnsiTheme="majorBidi" w:cstheme="majorBidi"/>
          <w:sz w:val="28"/>
          <w:szCs w:val="28"/>
        </w:rPr>
        <w:t>Don’t compare your spouse to anyone else; you don’t know the full picture of other people’s lives and struggles and your spouse deserves to be seen for who they uniquely are.</w:t>
      </w:r>
    </w:p>
    <w:p w14:paraId="6EDF71DF" w14:textId="77777777" w:rsidR="004D4B18" w:rsidRPr="00E93D10" w:rsidRDefault="004D4B18" w:rsidP="00E93D10">
      <w:pPr>
        <w:pStyle w:val="NoSpacing"/>
        <w:jc w:val="both"/>
        <w:rPr>
          <w:rFonts w:asciiTheme="majorBidi" w:hAnsiTheme="majorBidi" w:cstheme="majorBidi"/>
          <w:sz w:val="28"/>
          <w:szCs w:val="28"/>
        </w:rPr>
      </w:pPr>
    </w:p>
    <w:p w14:paraId="527E055E" w14:textId="77777777" w:rsidR="00E93D10" w:rsidRPr="00E93D10" w:rsidRDefault="00E93D10" w:rsidP="004D4B18">
      <w:pPr>
        <w:pStyle w:val="NoSpacing"/>
        <w:jc w:val="center"/>
        <w:rPr>
          <w:rFonts w:asciiTheme="majorBidi" w:hAnsiTheme="majorBidi" w:cstheme="majorBidi"/>
          <w:b/>
          <w:bCs/>
          <w:sz w:val="28"/>
          <w:szCs w:val="28"/>
        </w:rPr>
      </w:pPr>
      <w:r w:rsidRPr="00E93D10">
        <w:rPr>
          <w:rFonts w:asciiTheme="majorBidi" w:hAnsiTheme="majorBidi" w:cstheme="majorBidi"/>
          <w:b/>
          <w:bCs/>
          <w:sz w:val="28"/>
          <w:szCs w:val="28"/>
        </w:rPr>
        <w:t>7. “If you don’t like it, you can leave.”</w:t>
      </w:r>
    </w:p>
    <w:p w14:paraId="47A0BFD3" w14:textId="77777777" w:rsidR="00E93D10" w:rsidRPr="00E93D10" w:rsidRDefault="00E93D10" w:rsidP="004D4B18">
      <w:pPr>
        <w:pStyle w:val="NoSpacing"/>
        <w:ind w:firstLine="720"/>
        <w:jc w:val="both"/>
        <w:rPr>
          <w:rFonts w:asciiTheme="majorBidi" w:hAnsiTheme="majorBidi" w:cstheme="majorBidi"/>
          <w:sz w:val="28"/>
          <w:szCs w:val="28"/>
        </w:rPr>
      </w:pPr>
      <w:r w:rsidRPr="00E93D10">
        <w:rPr>
          <w:rFonts w:asciiTheme="majorBidi" w:hAnsiTheme="majorBidi" w:cstheme="majorBidi"/>
          <w:sz w:val="28"/>
          <w:szCs w:val="28"/>
        </w:rPr>
        <w:t>Even in your angriest moments, do not threaten to leave or tell your spouse to leave. Bringing up divorce in the heat of the moment when they really don’t mean it can have long term deleterious effects on your marriage, even if you didn’t mean it and apologize afterwards. It opens the door to the possibility of your relationship ending and erodes the basic trust in the marriage that you will persevere together through the hard times.</w:t>
      </w:r>
    </w:p>
    <w:p w14:paraId="02050348" w14:textId="77777777" w:rsidR="00E93D10" w:rsidRPr="00E93D10" w:rsidRDefault="00E93D10" w:rsidP="004D4B18">
      <w:pPr>
        <w:pStyle w:val="NoSpacing"/>
        <w:ind w:firstLine="720"/>
        <w:jc w:val="both"/>
        <w:rPr>
          <w:rFonts w:asciiTheme="majorBidi" w:hAnsiTheme="majorBidi" w:cstheme="majorBidi"/>
          <w:sz w:val="28"/>
          <w:szCs w:val="28"/>
        </w:rPr>
      </w:pPr>
      <w:r w:rsidRPr="00E93D10">
        <w:rPr>
          <w:rFonts w:asciiTheme="majorBidi" w:hAnsiTheme="majorBidi" w:cstheme="majorBidi"/>
          <w:sz w:val="28"/>
          <w:szCs w:val="28"/>
        </w:rPr>
        <w:t>“Death and life are in the power of the tongue” (</w:t>
      </w:r>
      <w:hyperlink r:id="rId15" w:tgtFrame="_blank" w:history="1">
        <w:r w:rsidRPr="00E93D10">
          <w:rPr>
            <w:rStyle w:val="Hyperlink"/>
            <w:rFonts w:asciiTheme="majorBidi" w:hAnsiTheme="majorBidi" w:cstheme="majorBidi"/>
            <w:sz w:val="28"/>
            <w:szCs w:val="28"/>
          </w:rPr>
          <w:t>Proverbs 18:21</w:t>
        </w:r>
      </w:hyperlink>
      <w:r w:rsidRPr="00E93D10">
        <w:rPr>
          <w:rFonts w:asciiTheme="majorBidi" w:hAnsiTheme="majorBidi" w:cstheme="majorBidi"/>
          <w:sz w:val="28"/>
          <w:szCs w:val="28"/>
        </w:rPr>
        <w:t>). Your words are powerful. What you say to your spouse can nurture or destroy your marriage. Choose your words carefully.</w:t>
      </w:r>
    </w:p>
    <w:p w14:paraId="6E3275F9" w14:textId="77777777" w:rsidR="006359AB" w:rsidRDefault="006359AB" w:rsidP="005E666D">
      <w:pPr>
        <w:pStyle w:val="NoSpacing"/>
        <w:jc w:val="both"/>
        <w:rPr>
          <w:rFonts w:asciiTheme="majorBidi" w:hAnsiTheme="majorBidi" w:cstheme="majorBidi"/>
          <w:sz w:val="28"/>
          <w:szCs w:val="28"/>
        </w:rPr>
      </w:pPr>
    </w:p>
    <w:p w14:paraId="03B3E482" w14:textId="133D9EDA" w:rsidR="006359AB" w:rsidRPr="004D4B18" w:rsidRDefault="004D4B18" w:rsidP="005E666D">
      <w:pPr>
        <w:pStyle w:val="NoSpacing"/>
        <w:jc w:val="both"/>
        <w:rPr>
          <w:rFonts w:asciiTheme="majorBidi" w:hAnsiTheme="majorBidi" w:cstheme="majorBidi"/>
          <w:i/>
          <w:iCs/>
          <w:sz w:val="28"/>
          <w:szCs w:val="28"/>
        </w:rPr>
      </w:pPr>
      <w:r w:rsidRPr="004D4B18">
        <w:rPr>
          <w:rFonts w:asciiTheme="majorBidi" w:hAnsiTheme="majorBidi" w:cstheme="majorBidi"/>
          <w:i/>
          <w:iCs/>
          <w:sz w:val="28"/>
          <w:szCs w:val="28"/>
        </w:rPr>
        <w:t>Reprinted from the current aish.com website.</w:t>
      </w:r>
    </w:p>
    <w:p w14:paraId="33EFD163" w14:textId="77777777" w:rsidR="004D4B18" w:rsidRDefault="004D4B18" w:rsidP="005E666D">
      <w:pPr>
        <w:pStyle w:val="NoSpacing"/>
        <w:jc w:val="both"/>
        <w:rPr>
          <w:rFonts w:asciiTheme="majorBidi" w:hAnsiTheme="majorBidi" w:cstheme="majorBidi"/>
          <w:sz w:val="28"/>
          <w:szCs w:val="28"/>
        </w:rPr>
      </w:pPr>
    </w:p>
    <w:p w14:paraId="4D3E607D" w14:textId="2EA93674" w:rsidR="00663059" w:rsidRPr="00226AFB" w:rsidRDefault="00E60B59" w:rsidP="00663059">
      <w:pPr>
        <w:pStyle w:val="NoSpacing"/>
        <w:jc w:val="center"/>
        <w:rPr>
          <w:rFonts w:asciiTheme="majorBidi" w:hAnsiTheme="majorBidi" w:cstheme="majorBidi"/>
          <w:b/>
          <w:bCs/>
          <w:kern w:val="2"/>
          <w:sz w:val="44"/>
          <w:szCs w:val="44"/>
          <w:lang w:bidi="he-IL"/>
          <w14:ligatures w14:val="standardContextual"/>
        </w:rPr>
      </w:pPr>
      <w:r w:rsidRPr="00D32323">
        <w:rPr>
          <w:rFonts w:asciiTheme="majorBidi" w:hAnsiTheme="majorBidi" w:cstheme="majorBidi"/>
          <w:b/>
          <w:bCs/>
          <w:kern w:val="2"/>
          <w:sz w:val="44"/>
          <w:szCs w:val="44"/>
          <w:lang w:bidi="he-IL"/>
          <w14:ligatures w14:val="standardContextual"/>
        </w:rPr>
        <w:t>Satmar Rebbe Hosts Federal Prison Chief,</w:t>
      </w:r>
    </w:p>
    <w:p w14:paraId="12AE2A9E" w14:textId="19257677" w:rsidR="00E60B59" w:rsidRPr="00D32323" w:rsidRDefault="00E60B59" w:rsidP="00663059">
      <w:pPr>
        <w:pStyle w:val="NoSpacing"/>
        <w:jc w:val="center"/>
        <w:rPr>
          <w:rFonts w:asciiTheme="majorBidi" w:hAnsiTheme="majorBidi" w:cstheme="majorBidi"/>
          <w:b/>
          <w:bCs/>
          <w:kern w:val="2"/>
          <w:sz w:val="44"/>
          <w:szCs w:val="44"/>
          <w:lang w:bidi="he-IL"/>
          <w14:ligatures w14:val="standardContextual"/>
        </w:rPr>
      </w:pPr>
      <w:r w:rsidRPr="00D32323">
        <w:rPr>
          <w:rFonts w:asciiTheme="majorBidi" w:hAnsiTheme="majorBidi" w:cstheme="majorBidi"/>
          <w:b/>
          <w:bCs/>
          <w:kern w:val="2"/>
          <w:sz w:val="44"/>
          <w:szCs w:val="44"/>
          <w:lang w:bidi="he-IL"/>
          <w14:ligatures w14:val="standardContextual"/>
        </w:rPr>
        <w:t>Secures Major Commitments for Jewish Inmates</w:t>
      </w:r>
    </w:p>
    <w:p w14:paraId="4E13B694" w14:textId="77777777" w:rsidR="007F223B" w:rsidRDefault="007F223B" w:rsidP="00E60B59">
      <w:pPr>
        <w:pStyle w:val="NoSpacing"/>
        <w:jc w:val="both"/>
        <w:rPr>
          <w:rFonts w:asciiTheme="majorBidi" w:hAnsiTheme="majorBidi" w:cstheme="majorBidi"/>
          <w:kern w:val="2"/>
          <w:sz w:val="28"/>
          <w:szCs w:val="28"/>
          <w:lang w:bidi="he-IL"/>
          <w14:ligatures w14:val="standardContextual"/>
        </w:rPr>
      </w:pPr>
    </w:p>
    <w:p w14:paraId="1E714992" w14:textId="7B2039CE" w:rsidR="00226AFB" w:rsidRPr="00663059" w:rsidRDefault="00226AFB" w:rsidP="00226AFB">
      <w:pPr>
        <w:pStyle w:val="NoSpacing"/>
        <w:jc w:val="center"/>
        <w:rPr>
          <w:rFonts w:asciiTheme="majorBidi" w:hAnsiTheme="majorBidi" w:cstheme="majorBidi"/>
          <w:kern w:val="2"/>
          <w:sz w:val="28"/>
          <w:szCs w:val="28"/>
          <w:lang w:bidi="he-IL"/>
          <w14:ligatures w14:val="standardContextual"/>
        </w:rPr>
      </w:pPr>
      <w:r w:rsidRPr="00663059">
        <w:rPr>
          <w:rFonts w:asciiTheme="majorBidi" w:hAnsiTheme="majorBidi" w:cstheme="majorBidi"/>
          <w:kern w:val="2"/>
          <w:sz w:val="28"/>
          <w:szCs w:val="28"/>
          <w:lang w:bidi="he-IL"/>
          <w14:ligatures w14:val="standardContextual"/>
        </w:rPr>
        <w:drawing>
          <wp:inline distT="0" distB="0" distL="0" distR="0" wp14:anchorId="1E5696E3" wp14:editId="6FD0971E">
            <wp:extent cx="4107180" cy="2198793"/>
            <wp:effectExtent l="0" t="0" r="7620" b="0"/>
            <wp:docPr id="539761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11045" name=""/>
                    <pic:cNvPicPr/>
                  </pic:nvPicPr>
                  <pic:blipFill>
                    <a:blip r:embed="rId16"/>
                    <a:stretch>
                      <a:fillRect/>
                    </a:stretch>
                  </pic:blipFill>
                  <pic:spPr>
                    <a:xfrm>
                      <a:off x="0" y="0"/>
                      <a:ext cx="4117893" cy="2204528"/>
                    </a:xfrm>
                    <a:prstGeom prst="rect">
                      <a:avLst/>
                    </a:prstGeom>
                  </pic:spPr>
                </pic:pic>
              </a:graphicData>
            </a:graphic>
          </wp:inline>
        </w:drawing>
      </w:r>
    </w:p>
    <w:p w14:paraId="7ADB1C89" w14:textId="77777777" w:rsidR="00226AFB" w:rsidRDefault="00226AFB" w:rsidP="00226AFB">
      <w:pPr>
        <w:pStyle w:val="NoSpacing"/>
        <w:ind w:firstLine="720"/>
        <w:jc w:val="both"/>
        <w:rPr>
          <w:rFonts w:asciiTheme="majorBidi" w:hAnsiTheme="majorBidi" w:cstheme="majorBidi"/>
          <w:kern w:val="2"/>
          <w:sz w:val="28"/>
          <w:szCs w:val="28"/>
          <w:lang w:bidi="he-IL"/>
          <w14:ligatures w14:val="standardContextual"/>
        </w:rPr>
      </w:pPr>
    </w:p>
    <w:p w14:paraId="3324CCDB" w14:textId="30424EF0" w:rsidR="00E60B59" w:rsidRPr="00D32323" w:rsidRDefault="00E60B59" w:rsidP="00226AFB">
      <w:pPr>
        <w:pStyle w:val="NoSpacing"/>
        <w:ind w:firstLine="720"/>
        <w:jc w:val="both"/>
        <w:rPr>
          <w:rFonts w:asciiTheme="majorBidi" w:hAnsiTheme="majorBidi" w:cstheme="majorBidi"/>
          <w:kern w:val="2"/>
          <w:sz w:val="28"/>
          <w:szCs w:val="28"/>
          <w:lang w:bidi="he-IL"/>
          <w14:ligatures w14:val="standardContextual"/>
        </w:rPr>
      </w:pPr>
      <w:r w:rsidRPr="00D32323">
        <w:rPr>
          <w:rFonts w:asciiTheme="majorBidi" w:hAnsiTheme="majorBidi" w:cstheme="majorBidi"/>
          <w:kern w:val="2"/>
          <w:sz w:val="28"/>
          <w:szCs w:val="28"/>
          <w:lang w:bidi="he-IL"/>
          <w14:ligatures w14:val="standardContextual"/>
        </w:rPr>
        <w:t>A senior delegation from the federal Otisville Correctional Facility paid a visit to the Satmar Chassidic community in Monroe, New York, following an initiative led by the Satmar Rebbe on behalf of Jewish inmates.</w:t>
      </w:r>
    </w:p>
    <w:p w14:paraId="25D3C467" w14:textId="77777777" w:rsidR="00E60B59" w:rsidRPr="00D32323" w:rsidRDefault="00E60B59" w:rsidP="00226AFB">
      <w:pPr>
        <w:pStyle w:val="NoSpacing"/>
        <w:ind w:firstLine="720"/>
        <w:jc w:val="both"/>
        <w:rPr>
          <w:rFonts w:asciiTheme="majorBidi" w:hAnsiTheme="majorBidi" w:cstheme="majorBidi"/>
          <w:kern w:val="2"/>
          <w:sz w:val="28"/>
          <w:szCs w:val="28"/>
          <w:lang w:bidi="he-IL"/>
          <w14:ligatures w14:val="standardContextual"/>
        </w:rPr>
      </w:pPr>
      <w:r w:rsidRPr="00D32323">
        <w:rPr>
          <w:rFonts w:asciiTheme="majorBidi" w:hAnsiTheme="majorBidi" w:cstheme="majorBidi"/>
          <w:kern w:val="2"/>
          <w:sz w:val="28"/>
          <w:szCs w:val="28"/>
          <w:lang w:bidi="he-IL"/>
          <w14:ligatures w14:val="standardContextual"/>
        </w:rPr>
        <w:lastRenderedPageBreak/>
        <w:t>The visit came in the wake of the Rebbe’s appearance several weeks ago at the Otisville federal prison, where many Jewish inmates are currently incarcerated. During that visit, the Rebbe met personally with the prison’s warden and extended an invitation for him to visit Kiryas Yoel in Monroe to observe firsthand the fabric of Jewish communal life and gain insight into the community’s strong social structure and notably low crime rates.</w:t>
      </w:r>
    </w:p>
    <w:p w14:paraId="48226AE6" w14:textId="77777777" w:rsidR="00E60B59" w:rsidRPr="00663059" w:rsidRDefault="00E60B59" w:rsidP="00226AFB">
      <w:pPr>
        <w:pStyle w:val="NoSpacing"/>
        <w:ind w:firstLine="720"/>
        <w:jc w:val="both"/>
        <w:rPr>
          <w:rFonts w:asciiTheme="majorBidi" w:hAnsiTheme="majorBidi" w:cstheme="majorBidi"/>
          <w:kern w:val="2"/>
          <w:sz w:val="28"/>
          <w:szCs w:val="28"/>
          <w:lang w:bidi="he-IL"/>
          <w14:ligatures w14:val="standardContextual"/>
        </w:rPr>
      </w:pPr>
      <w:r w:rsidRPr="00D32323">
        <w:rPr>
          <w:rFonts w:asciiTheme="majorBidi" w:hAnsiTheme="majorBidi" w:cstheme="majorBidi"/>
          <w:kern w:val="2"/>
          <w:sz w:val="28"/>
          <w:szCs w:val="28"/>
          <w:lang w:bidi="he-IL"/>
          <w14:ligatures w14:val="standardContextual"/>
        </w:rPr>
        <w:t xml:space="preserve">That invitation was realized when the prison warden arrived together with senior prison officials for an extensive tour of Satmar institutions. The delegation visited the yeshiva </w:t>
      </w:r>
      <w:proofErr w:type="spellStart"/>
      <w:r w:rsidRPr="00D32323">
        <w:rPr>
          <w:rFonts w:asciiTheme="majorBidi" w:hAnsiTheme="majorBidi" w:cstheme="majorBidi"/>
          <w:kern w:val="2"/>
          <w:sz w:val="28"/>
          <w:szCs w:val="28"/>
          <w:lang w:bidi="he-IL"/>
          <w14:ligatures w14:val="standardContextual"/>
        </w:rPr>
        <w:t>ketana</w:t>
      </w:r>
      <w:proofErr w:type="spellEnd"/>
      <w:r w:rsidRPr="00D32323">
        <w:rPr>
          <w:rFonts w:asciiTheme="majorBidi" w:hAnsiTheme="majorBidi" w:cstheme="majorBidi"/>
          <w:kern w:val="2"/>
          <w:sz w:val="28"/>
          <w:szCs w:val="28"/>
          <w:lang w:bidi="he-IL"/>
          <w14:ligatures w14:val="standardContextual"/>
        </w:rPr>
        <w:t xml:space="preserve">, the central </w:t>
      </w:r>
      <w:proofErr w:type="spellStart"/>
      <w:r w:rsidRPr="00D32323">
        <w:rPr>
          <w:rFonts w:asciiTheme="majorBidi" w:hAnsiTheme="majorBidi" w:cstheme="majorBidi"/>
          <w:kern w:val="2"/>
          <w:sz w:val="28"/>
          <w:szCs w:val="28"/>
          <w:lang w:bidi="he-IL"/>
          <w14:ligatures w14:val="standardContextual"/>
        </w:rPr>
        <w:t>kollel</w:t>
      </w:r>
      <w:proofErr w:type="spellEnd"/>
      <w:r w:rsidRPr="00D32323">
        <w:rPr>
          <w:rFonts w:asciiTheme="majorBidi" w:hAnsiTheme="majorBidi" w:cstheme="majorBidi"/>
          <w:kern w:val="2"/>
          <w:sz w:val="28"/>
          <w:szCs w:val="28"/>
          <w:lang w:bidi="he-IL"/>
          <w14:ligatures w14:val="standardContextual"/>
        </w:rPr>
        <w:t xml:space="preserve"> complex, and the Bais Rochel girls’ school. At Bais Rochel, the warden addressed the students directly, expressing deep admiration for the educational standards, discipline, and atmosphere he encountered.</w:t>
      </w:r>
    </w:p>
    <w:p w14:paraId="6B6BDE55" w14:textId="77777777" w:rsidR="00E60B59" w:rsidRPr="00D32323" w:rsidRDefault="00E60B59" w:rsidP="001F3DAB">
      <w:pPr>
        <w:pStyle w:val="NoSpacing"/>
        <w:ind w:firstLine="720"/>
        <w:jc w:val="both"/>
        <w:rPr>
          <w:rFonts w:asciiTheme="majorBidi" w:hAnsiTheme="majorBidi" w:cstheme="majorBidi"/>
          <w:kern w:val="2"/>
          <w:sz w:val="28"/>
          <w:szCs w:val="28"/>
          <w:lang w:bidi="he-IL"/>
          <w14:ligatures w14:val="standardContextual"/>
        </w:rPr>
      </w:pPr>
      <w:r w:rsidRPr="00D32323">
        <w:rPr>
          <w:rFonts w:asciiTheme="majorBidi" w:hAnsiTheme="majorBidi" w:cstheme="majorBidi"/>
          <w:kern w:val="2"/>
          <w:sz w:val="28"/>
          <w:szCs w:val="28"/>
          <w:lang w:bidi="he-IL"/>
          <w14:ligatures w14:val="standardContextual"/>
        </w:rPr>
        <w:t>The highlight of the visit took place at the Rebbe’s residence, where the federal officials were received with marked respect. During a roughly 40-minute meeting, the Rebbe devoted his full attention to advocating on behalf of Jewish inmates, pressing two central issues.</w:t>
      </w:r>
    </w:p>
    <w:p w14:paraId="243D487C" w14:textId="77777777" w:rsidR="00E60B59" w:rsidRPr="00D32323" w:rsidRDefault="00E60B59" w:rsidP="001F3DAB">
      <w:pPr>
        <w:pStyle w:val="NoSpacing"/>
        <w:ind w:firstLine="720"/>
        <w:jc w:val="both"/>
        <w:rPr>
          <w:rFonts w:asciiTheme="majorBidi" w:hAnsiTheme="majorBidi" w:cstheme="majorBidi"/>
          <w:kern w:val="2"/>
          <w:sz w:val="28"/>
          <w:szCs w:val="28"/>
          <w:lang w:bidi="he-IL"/>
          <w14:ligatures w14:val="standardContextual"/>
        </w:rPr>
      </w:pPr>
      <w:r w:rsidRPr="00D32323">
        <w:rPr>
          <w:rFonts w:asciiTheme="majorBidi" w:hAnsiTheme="majorBidi" w:cstheme="majorBidi"/>
          <w:kern w:val="2"/>
          <w:sz w:val="28"/>
          <w:szCs w:val="28"/>
          <w:lang w:bidi="he-IL"/>
          <w14:ligatures w14:val="standardContextual"/>
        </w:rPr>
        <w:t>First, the Rebbe reiterated a proposal he had raised during his prison visit: that Jewish inmates nearing the end of their sentences be granted temporary release for Shabbos or for rare family celebrations, as part of existing reintegration and rehabilitation programs designed to ease the transition back to normal life.</w:t>
      </w:r>
    </w:p>
    <w:p w14:paraId="5E127C36" w14:textId="77777777" w:rsidR="00E60B59" w:rsidRPr="00D32323" w:rsidRDefault="00E60B59" w:rsidP="001F3DAB">
      <w:pPr>
        <w:pStyle w:val="NoSpacing"/>
        <w:ind w:firstLine="720"/>
        <w:jc w:val="both"/>
        <w:rPr>
          <w:rFonts w:asciiTheme="majorBidi" w:hAnsiTheme="majorBidi" w:cstheme="majorBidi"/>
          <w:kern w:val="2"/>
          <w:sz w:val="28"/>
          <w:szCs w:val="28"/>
          <w:lang w:bidi="he-IL"/>
          <w14:ligatures w14:val="standardContextual"/>
        </w:rPr>
      </w:pPr>
      <w:r w:rsidRPr="00D32323">
        <w:rPr>
          <w:rFonts w:asciiTheme="majorBidi" w:hAnsiTheme="majorBidi" w:cstheme="majorBidi"/>
          <w:kern w:val="2"/>
          <w:sz w:val="28"/>
          <w:szCs w:val="28"/>
          <w:lang w:bidi="he-IL"/>
          <w14:ligatures w14:val="standardContextual"/>
        </w:rPr>
        <w:t>Second, the Rebbe forcefully addressed concerns regarding kosher food, emphasizing the urgent need to ensure that inmates receive food that fully meets halachic standards—an area that, he noted, has been neglected in recent times.</w:t>
      </w:r>
    </w:p>
    <w:p w14:paraId="0634022E" w14:textId="77777777" w:rsidR="00E60B59" w:rsidRDefault="00E60B59" w:rsidP="001F3DAB">
      <w:pPr>
        <w:pStyle w:val="NoSpacing"/>
        <w:ind w:firstLine="720"/>
        <w:jc w:val="both"/>
        <w:rPr>
          <w:rFonts w:asciiTheme="majorBidi" w:hAnsiTheme="majorBidi" w:cstheme="majorBidi"/>
          <w:kern w:val="2"/>
          <w:sz w:val="28"/>
          <w:szCs w:val="28"/>
          <w:lang w:bidi="he-IL"/>
          <w14:ligatures w14:val="standardContextual"/>
        </w:rPr>
      </w:pPr>
      <w:r w:rsidRPr="00D32323">
        <w:rPr>
          <w:rFonts w:asciiTheme="majorBidi" w:hAnsiTheme="majorBidi" w:cstheme="majorBidi"/>
          <w:kern w:val="2"/>
          <w:sz w:val="28"/>
          <w:szCs w:val="28"/>
          <w:lang w:bidi="he-IL"/>
          <w14:ligatures w14:val="standardContextual"/>
        </w:rPr>
        <w:t>According to those present, the meeting concluded with a dramatic and encouraging commitment. The prison warden assured the Rebbe that concrete steps would be taken to implement these requests, including significant improvements in kosher food provisions and progress toward facilitating temporary releases under appropriate conditions.</w:t>
      </w:r>
    </w:p>
    <w:p w14:paraId="48988729" w14:textId="77777777" w:rsidR="00663059" w:rsidRPr="008A13F6" w:rsidRDefault="00663059" w:rsidP="00E60B59">
      <w:pPr>
        <w:pStyle w:val="NoSpacing"/>
        <w:jc w:val="both"/>
        <w:rPr>
          <w:rFonts w:asciiTheme="majorBidi" w:hAnsiTheme="majorBidi" w:cstheme="majorBidi"/>
          <w:kern w:val="2"/>
          <w:sz w:val="8"/>
          <w:szCs w:val="8"/>
          <w:lang w:bidi="he-IL"/>
          <w14:ligatures w14:val="standardContextual"/>
        </w:rPr>
      </w:pPr>
    </w:p>
    <w:p w14:paraId="18FF0E26" w14:textId="610B7F74" w:rsidR="00663059" w:rsidRDefault="00663059" w:rsidP="00E60B59">
      <w:pPr>
        <w:pStyle w:val="NoSpacing"/>
        <w:jc w:val="both"/>
        <w:rPr>
          <w:rFonts w:asciiTheme="majorBidi" w:hAnsiTheme="majorBidi" w:cstheme="majorBidi"/>
          <w:i/>
          <w:iCs/>
          <w:kern w:val="2"/>
          <w:sz w:val="28"/>
          <w:szCs w:val="28"/>
          <w:lang w:bidi="he-IL"/>
          <w14:ligatures w14:val="standardContextual"/>
        </w:rPr>
      </w:pPr>
      <w:r w:rsidRPr="00B32A85">
        <w:rPr>
          <w:rFonts w:asciiTheme="majorBidi" w:hAnsiTheme="majorBidi" w:cstheme="majorBidi"/>
          <w:i/>
          <w:iCs/>
          <w:kern w:val="2"/>
          <w:sz w:val="28"/>
          <w:szCs w:val="28"/>
          <w:lang w:bidi="he-IL"/>
          <w14:ligatures w14:val="standardContextual"/>
        </w:rPr>
        <w:t xml:space="preserve">Reprinted from </w:t>
      </w:r>
      <w:r w:rsidR="00B32A85" w:rsidRPr="00B32A85">
        <w:rPr>
          <w:rFonts w:asciiTheme="majorBidi" w:hAnsiTheme="majorBidi" w:cstheme="majorBidi"/>
          <w:i/>
          <w:iCs/>
          <w:kern w:val="2"/>
          <w:sz w:val="28"/>
          <w:szCs w:val="28"/>
          <w:lang w:bidi="he-IL"/>
          <w14:ligatures w14:val="standardContextual"/>
        </w:rPr>
        <w:t>the website of Matzav.com</w:t>
      </w:r>
    </w:p>
    <w:p w14:paraId="2AD92BB4" w14:textId="49932671" w:rsidR="00D853DB" w:rsidRPr="008A13F6" w:rsidRDefault="008A13F6" w:rsidP="008A13F6">
      <w:pPr>
        <w:pStyle w:val="NoSpacing"/>
        <w:jc w:val="center"/>
        <w:rPr>
          <w:rFonts w:asciiTheme="majorBidi" w:hAnsiTheme="majorBidi" w:cstheme="majorBidi"/>
          <w:b/>
          <w:bCs/>
          <w:kern w:val="2"/>
          <w:sz w:val="48"/>
          <w:szCs w:val="48"/>
          <w:lang w:bidi="he-IL"/>
          <w14:ligatures w14:val="standardContextual"/>
        </w:rPr>
      </w:pPr>
      <w:r w:rsidRPr="008A13F6">
        <w:rPr>
          <w:rFonts w:asciiTheme="majorBidi" w:hAnsiTheme="majorBidi" w:cstheme="majorBidi"/>
          <w:b/>
          <w:bCs/>
          <w:kern w:val="2"/>
          <w:sz w:val="48"/>
          <w:szCs w:val="48"/>
          <w:lang w:bidi="he-IL"/>
          <w14:ligatures w14:val="standardContextual"/>
        </w:rPr>
        <w:t>Don’t Be Sad!</w:t>
      </w:r>
    </w:p>
    <w:p w14:paraId="064F4454" w14:textId="77777777" w:rsidR="008A13F6" w:rsidRPr="00E1637C" w:rsidRDefault="008A13F6" w:rsidP="00E60B59">
      <w:pPr>
        <w:pStyle w:val="NoSpacing"/>
        <w:jc w:val="both"/>
        <w:rPr>
          <w:rFonts w:asciiTheme="majorBidi" w:hAnsiTheme="majorBidi" w:cstheme="majorBidi"/>
          <w:i/>
          <w:iCs/>
          <w:kern w:val="2"/>
          <w:sz w:val="8"/>
          <w:szCs w:val="8"/>
          <w:lang w:bidi="he-IL"/>
          <w14:ligatures w14:val="standardContextual"/>
        </w:rPr>
      </w:pPr>
    </w:p>
    <w:p w14:paraId="6C997B81" w14:textId="77777777" w:rsidR="00D853DB" w:rsidRPr="00D853DB" w:rsidRDefault="00CA3E49" w:rsidP="00CA3E49">
      <w:pPr>
        <w:pStyle w:val="NoSpacing"/>
        <w:jc w:val="both"/>
        <w:rPr>
          <w:rFonts w:asciiTheme="majorBidi" w:hAnsiTheme="majorBidi" w:cstheme="majorBidi"/>
          <w:kern w:val="2"/>
          <w:sz w:val="28"/>
          <w:szCs w:val="28"/>
          <w:lang w:bidi="he-IL"/>
          <w14:ligatures w14:val="standardContextual"/>
        </w:rPr>
      </w:pPr>
      <w:r w:rsidRPr="00CA3E49">
        <w:rPr>
          <w:rFonts w:asciiTheme="majorBidi" w:hAnsiTheme="majorBidi" w:cstheme="majorBidi"/>
          <w:kern w:val="2"/>
          <w:sz w:val="28"/>
          <w:szCs w:val="28"/>
          <w:lang w:bidi="he-IL"/>
          <w14:ligatures w14:val="standardContextual"/>
        </w:rPr>
        <w:t>"And now, don't be sad." (45:5)</w:t>
      </w:r>
    </w:p>
    <w:p w14:paraId="7B2D8BDF" w14:textId="77777777" w:rsidR="00D853DB" w:rsidRPr="00D853DB" w:rsidRDefault="00CA3E49" w:rsidP="008A13F6">
      <w:pPr>
        <w:pStyle w:val="NoSpacing"/>
        <w:ind w:firstLine="720"/>
        <w:jc w:val="both"/>
        <w:rPr>
          <w:rFonts w:asciiTheme="majorBidi" w:hAnsiTheme="majorBidi" w:cstheme="majorBidi"/>
          <w:kern w:val="2"/>
          <w:sz w:val="28"/>
          <w:szCs w:val="28"/>
          <w:lang w:bidi="he-IL"/>
          <w14:ligatures w14:val="standardContextual"/>
        </w:rPr>
      </w:pPr>
      <w:r w:rsidRPr="00CA3E49">
        <w:rPr>
          <w:rFonts w:asciiTheme="majorBidi" w:hAnsiTheme="majorBidi" w:cstheme="majorBidi"/>
          <w:kern w:val="2"/>
          <w:sz w:val="28"/>
          <w:szCs w:val="28"/>
          <w:lang w:bidi="he-IL"/>
          <w14:ligatures w14:val="standardContextual"/>
        </w:rPr>
        <w:t>Being broken-hearted is not the</w:t>
      </w:r>
      <w:r w:rsidR="00D853DB" w:rsidRPr="00D853DB">
        <w:rPr>
          <w:rFonts w:asciiTheme="majorBidi" w:hAnsiTheme="majorBidi" w:cstheme="majorBidi"/>
          <w:kern w:val="2"/>
          <w:sz w:val="28"/>
          <w:szCs w:val="28"/>
          <w:lang w:bidi="he-IL"/>
          <w14:ligatures w14:val="standardContextual"/>
        </w:rPr>
        <w:t xml:space="preserve"> </w:t>
      </w:r>
      <w:r w:rsidRPr="00CA3E49">
        <w:rPr>
          <w:rFonts w:asciiTheme="majorBidi" w:hAnsiTheme="majorBidi" w:cstheme="majorBidi"/>
          <w:kern w:val="2"/>
          <w:sz w:val="28"/>
          <w:szCs w:val="28"/>
          <w:lang w:bidi="he-IL"/>
          <w14:ligatures w14:val="standardContextual"/>
        </w:rPr>
        <w:t>same as being sad. Sadness makes</w:t>
      </w:r>
      <w:r w:rsidR="00D853DB" w:rsidRPr="00D853DB">
        <w:rPr>
          <w:rFonts w:asciiTheme="majorBidi" w:hAnsiTheme="majorBidi" w:cstheme="majorBidi"/>
          <w:kern w:val="2"/>
          <w:sz w:val="28"/>
          <w:szCs w:val="28"/>
          <w:lang w:bidi="he-IL"/>
          <w14:ligatures w14:val="standardContextual"/>
        </w:rPr>
        <w:t xml:space="preserve"> </w:t>
      </w:r>
      <w:r w:rsidRPr="00CA3E49">
        <w:rPr>
          <w:rFonts w:asciiTheme="majorBidi" w:hAnsiTheme="majorBidi" w:cstheme="majorBidi"/>
          <w:kern w:val="2"/>
          <w:sz w:val="28"/>
          <w:szCs w:val="28"/>
          <w:lang w:bidi="he-IL"/>
          <w14:ligatures w14:val="standardContextual"/>
        </w:rPr>
        <w:t>one lifeless and stone-like. On the</w:t>
      </w:r>
      <w:r w:rsidR="00D853DB" w:rsidRPr="00D853DB">
        <w:rPr>
          <w:rFonts w:asciiTheme="majorBidi" w:hAnsiTheme="majorBidi" w:cstheme="majorBidi"/>
          <w:kern w:val="2"/>
          <w:sz w:val="28"/>
          <w:szCs w:val="28"/>
          <w:lang w:bidi="he-IL"/>
          <w14:ligatures w14:val="standardContextual"/>
        </w:rPr>
        <w:t xml:space="preserve"> </w:t>
      </w:r>
      <w:r w:rsidRPr="00CA3E49">
        <w:rPr>
          <w:rFonts w:asciiTheme="majorBidi" w:hAnsiTheme="majorBidi" w:cstheme="majorBidi"/>
          <w:kern w:val="2"/>
          <w:sz w:val="28"/>
          <w:szCs w:val="28"/>
          <w:lang w:bidi="he-IL"/>
          <w14:ligatures w14:val="standardContextual"/>
        </w:rPr>
        <w:t>contrary, a broken heart is at least</w:t>
      </w:r>
      <w:r w:rsidR="00D853DB" w:rsidRPr="00D853DB">
        <w:rPr>
          <w:rFonts w:asciiTheme="majorBidi" w:hAnsiTheme="majorBidi" w:cstheme="majorBidi"/>
          <w:kern w:val="2"/>
          <w:sz w:val="28"/>
          <w:szCs w:val="28"/>
          <w:lang w:bidi="he-IL"/>
          <w14:ligatures w14:val="standardContextual"/>
        </w:rPr>
        <w:t xml:space="preserve"> </w:t>
      </w:r>
      <w:r w:rsidRPr="00CA3E49">
        <w:rPr>
          <w:rFonts w:asciiTheme="majorBidi" w:hAnsiTheme="majorBidi" w:cstheme="majorBidi"/>
          <w:kern w:val="2"/>
          <w:sz w:val="28"/>
          <w:szCs w:val="28"/>
          <w:lang w:bidi="he-IL"/>
          <w14:ligatures w14:val="standardContextual"/>
        </w:rPr>
        <w:t>responsive. (Rabbi Shneur Zalman of</w:t>
      </w:r>
      <w:r w:rsidR="00D853DB" w:rsidRPr="00D853DB">
        <w:rPr>
          <w:rFonts w:asciiTheme="majorBidi" w:hAnsiTheme="majorBidi" w:cstheme="majorBidi"/>
          <w:kern w:val="2"/>
          <w:sz w:val="28"/>
          <w:szCs w:val="28"/>
          <w:lang w:bidi="he-IL"/>
          <w14:ligatures w14:val="standardContextual"/>
        </w:rPr>
        <w:t xml:space="preserve"> </w:t>
      </w:r>
      <w:proofErr w:type="spellStart"/>
      <w:r w:rsidRPr="00CA3E49">
        <w:rPr>
          <w:rFonts w:asciiTheme="majorBidi" w:hAnsiTheme="majorBidi" w:cstheme="majorBidi"/>
          <w:kern w:val="2"/>
          <w:sz w:val="28"/>
          <w:szCs w:val="28"/>
          <w:lang w:bidi="he-IL"/>
          <w14:ligatures w14:val="standardContextual"/>
        </w:rPr>
        <w:t>Liadi</w:t>
      </w:r>
      <w:proofErr w:type="spellEnd"/>
      <w:r w:rsidRPr="00CA3E49">
        <w:rPr>
          <w:rFonts w:asciiTheme="majorBidi" w:hAnsiTheme="majorBidi" w:cstheme="majorBidi"/>
          <w:kern w:val="2"/>
          <w:sz w:val="28"/>
          <w:szCs w:val="28"/>
          <w:lang w:bidi="he-IL"/>
          <w14:ligatures w14:val="standardContextual"/>
        </w:rPr>
        <w:t xml:space="preserve">) </w:t>
      </w:r>
    </w:p>
    <w:p w14:paraId="199F25F9" w14:textId="31092AF5" w:rsidR="00CA3E49" w:rsidRPr="00D853DB" w:rsidRDefault="00CA3E49" w:rsidP="008A13F6">
      <w:pPr>
        <w:pStyle w:val="NoSpacing"/>
        <w:ind w:firstLine="720"/>
        <w:jc w:val="both"/>
        <w:rPr>
          <w:rFonts w:asciiTheme="majorBidi" w:hAnsiTheme="majorBidi" w:cstheme="majorBidi"/>
          <w:kern w:val="2"/>
          <w:sz w:val="28"/>
          <w:szCs w:val="28"/>
          <w:lang w:bidi="he-IL"/>
          <w14:ligatures w14:val="standardContextual"/>
        </w:rPr>
      </w:pPr>
      <w:r w:rsidRPr="00CA3E49">
        <w:rPr>
          <w:rFonts w:asciiTheme="majorBidi" w:hAnsiTheme="majorBidi" w:cstheme="majorBidi"/>
          <w:kern w:val="2"/>
          <w:sz w:val="28"/>
          <w:szCs w:val="28"/>
          <w:lang w:bidi="he-IL"/>
          <w14:ligatures w14:val="standardContextual"/>
        </w:rPr>
        <w:t>Sadness locks the gates of</w:t>
      </w:r>
      <w:r w:rsidR="00D853DB" w:rsidRPr="00D853DB">
        <w:rPr>
          <w:rFonts w:asciiTheme="majorBidi" w:hAnsiTheme="majorBidi" w:cstheme="majorBidi"/>
          <w:kern w:val="2"/>
          <w:sz w:val="28"/>
          <w:szCs w:val="28"/>
          <w:lang w:bidi="he-IL"/>
          <w14:ligatures w14:val="standardContextual"/>
        </w:rPr>
        <w:t xml:space="preserve"> </w:t>
      </w:r>
      <w:r w:rsidRPr="00CA3E49">
        <w:rPr>
          <w:rFonts w:asciiTheme="majorBidi" w:hAnsiTheme="majorBidi" w:cstheme="majorBidi"/>
          <w:kern w:val="2"/>
          <w:sz w:val="28"/>
          <w:szCs w:val="28"/>
          <w:lang w:bidi="he-IL"/>
          <w14:ligatures w14:val="standardContextual"/>
        </w:rPr>
        <w:t>heaven. Prayer opens locked gates.</w:t>
      </w:r>
      <w:r w:rsidR="00D853DB" w:rsidRPr="00D853DB">
        <w:rPr>
          <w:rFonts w:asciiTheme="majorBidi" w:hAnsiTheme="majorBidi" w:cstheme="majorBidi"/>
          <w:kern w:val="2"/>
          <w:sz w:val="28"/>
          <w:szCs w:val="28"/>
          <w:lang w:bidi="he-IL"/>
          <w14:ligatures w14:val="standardContextual"/>
        </w:rPr>
        <w:t xml:space="preserve"> </w:t>
      </w:r>
      <w:r w:rsidRPr="00CA3E49">
        <w:rPr>
          <w:rFonts w:asciiTheme="majorBidi" w:hAnsiTheme="majorBidi" w:cstheme="majorBidi"/>
          <w:kern w:val="2"/>
          <w:sz w:val="28"/>
          <w:szCs w:val="28"/>
          <w:lang w:bidi="he-IL"/>
          <w14:ligatures w14:val="standardContextual"/>
        </w:rPr>
        <w:t>And happiness has the strength to</w:t>
      </w:r>
      <w:r w:rsidR="00D853DB" w:rsidRPr="00D853DB">
        <w:rPr>
          <w:rFonts w:asciiTheme="majorBidi" w:hAnsiTheme="majorBidi" w:cstheme="majorBidi"/>
          <w:kern w:val="2"/>
          <w:sz w:val="28"/>
          <w:szCs w:val="28"/>
          <w:lang w:bidi="he-IL"/>
          <w14:ligatures w14:val="standardContextual"/>
        </w:rPr>
        <w:t xml:space="preserve"> </w:t>
      </w:r>
      <w:r w:rsidRPr="00CA3E49">
        <w:rPr>
          <w:rFonts w:asciiTheme="majorBidi" w:hAnsiTheme="majorBidi" w:cstheme="majorBidi"/>
          <w:kern w:val="2"/>
          <w:sz w:val="28"/>
          <w:szCs w:val="28"/>
          <w:lang w:bidi="he-IL"/>
          <w14:ligatures w14:val="standardContextual"/>
        </w:rPr>
        <w:t>break through all barricades. (The</w:t>
      </w:r>
      <w:r w:rsidR="00D853DB" w:rsidRPr="00D853DB">
        <w:rPr>
          <w:rFonts w:asciiTheme="majorBidi" w:hAnsiTheme="majorBidi" w:cstheme="majorBidi"/>
          <w:kern w:val="2"/>
          <w:sz w:val="28"/>
          <w:szCs w:val="28"/>
          <w:lang w:bidi="he-IL"/>
          <w14:ligatures w14:val="standardContextual"/>
        </w:rPr>
        <w:t xml:space="preserve"> </w:t>
      </w:r>
      <w:r w:rsidRPr="00D853DB">
        <w:rPr>
          <w:rFonts w:asciiTheme="majorBidi" w:hAnsiTheme="majorBidi" w:cstheme="majorBidi"/>
          <w:kern w:val="2"/>
          <w:sz w:val="28"/>
          <w:szCs w:val="28"/>
          <w:lang w:bidi="he-IL"/>
          <w14:ligatures w14:val="standardContextual"/>
        </w:rPr>
        <w:t>Baal Shem Tov)</w:t>
      </w:r>
    </w:p>
    <w:p w14:paraId="70F94331" w14:textId="77777777" w:rsidR="00D853DB" w:rsidRDefault="00D853DB" w:rsidP="00D853DB">
      <w:pPr>
        <w:pStyle w:val="NoSpacing"/>
        <w:jc w:val="both"/>
        <w:rPr>
          <w:rFonts w:asciiTheme="majorBidi" w:hAnsiTheme="majorBidi" w:cstheme="majorBidi"/>
          <w:i/>
          <w:iCs/>
          <w:kern w:val="2"/>
          <w:sz w:val="28"/>
          <w:szCs w:val="28"/>
          <w:lang w:bidi="he-IL"/>
          <w14:ligatures w14:val="standardContextual"/>
        </w:rPr>
      </w:pPr>
    </w:p>
    <w:p w14:paraId="3258A757" w14:textId="77777777" w:rsidR="00465C7E" w:rsidRDefault="00465C7E" w:rsidP="00465C7E">
      <w:pPr>
        <w:pStyle w:val="NoSpacing"/>
        <w:jc w:val="both"/>
        <w:rPr>
          <w:rFonts w:asciiTheme="majorBidi" w:hAnsiTheme="majorBidi" w:cstheme="majorBidi"/>
          <w:i/>
          <w:iCs/>
          <w:sz w:val="28"/>
          <w:szCs w:val="28"/>
        </w:rPr>
      </w:pPr>
      <w:r w:rsidRPr="00426BC0">
        <w:rPr>
          <w:rFonts w:asciiTheme="majorBidi" w:hAnsiTheme="majorBidi" w:cstheme="majorBidi"/>
          <w:i/>
          <w:iCs/>
          <w:sz w:val="28"/>
          <w:szCs w:val="28"/>
        </w:rPr>
        <w:t xml:space="preserve">Reprinted from this week’s </w:t>
      </w:r>
      <w:proofErr w:type="spellStart"/>
      <w:r w:rsidRPr="00426BC0">
        <w:rPr>
          <w:rFonts w:asciiTheme="majorBidi" w:hAnsiTheme="majorBidi" w:cstheme="majorBidi"/>
          <w:i/>
          <w:iCs/>
          <w:sz w:val="28"/>
          <w:szCs w:val="28"/>
        </w:rPr>
        <w:t>whY</w:t>
      </w:r>
      <w:proofErr w:type="spellEnd"/>
      <w:r w:rsidRPr="00426BC0">
        <w:rPr>
          <w:rFonts w:asciiTheme="majorBidi" w:hAnsiTheme="majorBidi" w:cstheme="majorBidi"/>
          <w:i/>
          <w:iCs/>
          <w:sz w:val="28"/>
          <w:szCs w:val="28"/>
        </w:rPr>
        <w:t xml:space="preserve"> I Matter email compiled for the Young Israel of Midwood in Brooklyn by R’ </w:t>
      </w:r>
      <w:proofErr w:type="spellStart"/>
      <w:r w:rsidRPr="00426BC0">
        <w:rPr>
          <w:rFonts w:asciiTheme="majorBidi" w:hAnsiTheme="majorBidi" w:cstheme="majorBidi"/>
          <w:i/>
          <w:iCs/>
          <w:sz w:val="28"/>
          <w:szCs w:val="28"/>
        </w:rPr>
        <w:t>Yedidye</w:t>
      </w:r>
      <w:proofErr w:type="spellEnd"/>
      <w:r w:rsidRPr="00426BC0">
        <w:rPr>
          <w:rFonts w:asciiTheme="majorBidi" w:hAnsiTheme="majorBidi" w:cstheme="majorBidi"/>
          <w:i/>
          <w:iCs/>
          <w:sz w:val="28"/>
          <w:szCs w:val="28"/>
        </w:rPr>
        <w:t xml:space="preserve"> </w:t>
      </w:r>
      <w:proofErr w:type="spellStart"/>
      <w:r w:rsidRPr="00426BC0">
        <w:rPr>
          <w:rFonts w:asciiTheme="majorBidi" w:hAnsiTheme="majorBidi" w:cstheme="majorBidi"/>
          <w:i/>
          <w:iCs/>
          <w:sz w:val="28"/>
          <w:szCs w:val="28"/>
        </w:rPr>
        <w:t>Hirtenfeld</w:t>
      </w:r>
      <w:proofErr w:type="spellEnd"/>
      <w:r w:rsidRPr="00426BC0">
        <w:rPr>
          <w:rFonts w:asciiTheme="majorBidi" w:hAnsiTheme="majorBidi" w:cstheme="majorBidi"/>
          <w:i/>
          <w:iCs/>
          <w:sz w:val="28"/>
          <w:szCs w:val="28"/>
        </w:rPr>
        <w:t>.</w:t>
      </w:r>
    </w:p>
    <w:p w14:paraId="39A80FA6" w14:textId="77777777" w:rsidR="004F0B65" w:rsidRDefault="00841672" w:rsidP="004F0B65">
      <w:pPr>
        <w:pStyle w:val="NoSpacing"/>
        <w:jc w:val="center"/>
        <w:rPr>
          <w:rFonts w:asciiTheme="majorBidi" w:hAnsiTheme="majorBidi" w:cstheme="majorBidi"/>
          <w:b/>
          <w:bCs/>
          <w:kern w:val="2"/>
          <w:sz w:val="72"/>
          <w:szCs w:val="72"/>
          <w:lang w:bidi="he-IL"/>
          <w14:ligatures w14:val="standardContextual"/>
        </w:rPr>
      </w:pPr>
      <w:r w:rsidRPr="00841672">
        <w:rPr>
          <w:rFonts w:asciiTheme="majorBidi" w:hAnsiTheme="majorBidi" w:cstheme="majorBidi"/>
          <w:b/>
          <w:bCs/>
          <w:kern w:val="2"/>
          <w:sz w:val="72"/>
          <w:szCs w:val="72"/>
          <w:lang w:bidi="he-IL"/>
          <w14:ligatures w14:val="standardContextual"/>
        </w:rPr>
        <w:lastRenderedPageBreak/>
        <w:t>Rav Avigdor Miller on</w:t>
      </w:r>
    </w:p>
    <w:p w14:paraId="255E05E0" w14:textId="39A63BB9" w:rsidR="004F0B65" w:rsidRDefault="00040894" w:rsidP="004F0B65">
      <w:pPr>
        <w:pStyle w:val="NoSpacing"/>
        <w:jc w:val="center"/>
        <w:rPr>
          <w:rFonts w:asciiTheme="majorBidi" w:hAnsiTheme="majorBidi" w:cstheme="majorBidi"/>
          <w:b/>
          <w:bCs/>
          <w:kern w:val="2"/>
          <w:sz w:val="72"/>
          <w:szCs w:val="72"/>
          <w:lang w:bidi="he-IL"/>
          <w14:ligatures w14:val="standardContextual"/>
        </w:rPr>
      </w:pPr>
      <w:r w:rsidRPr="004F0B65">
        <w:rPr>
          <w:rFonts w:asciiTheme="majorBidi" w:hAnsiTheme="majorBidi" w:cstheme="majorBidi"/>
          <w:b/>
          <w:bCs/>
          <w:kern w:val="2"/>
          <w:sz w:val="72"/>
          <w:szCs w:val="72"/>
          <w:lang w:bidi="he-IL"/>
          <w14:ligatures w14:val="standardContextual"/>
        </w:rPr>
        <w:t xml:space="preserve">the Torah Attitude </w:t>
      </w:r>
      <w:r w:rsidR="00BA357B">
        <w:rPr>
          <w:rFonts w:asciiTheme="majorBidi" w:hAnsiTheme="majorBidi" w:cstheme="majorBidi"/>
          <w:b/>
          <w:bCs/>
          <w:kern w:val="2"/>
          <w:sz w:val="72"/>
          <w:szCs w:val="72"/>
          <w:lang w:bidi="he-IL"/>
          <w14:ligatures w14:val="standardContextual"/>
        </w:rPr>
        <w:t>About</w:t>
      </w:r>
    </w:p>
    <w:p w14:paraId="787CF1C1" w14:textId="4595F829" w:rsidR="00841672" w:rsidRPr="00841672" w:rsidRDefault="00040894" w:rsidP="004F0B65">
      <w:pPr>
        <w:pStyle w:val="NoSpacing"/>
        <w:jc w:val="center"/>
        <w:rPr>
          <w:rFonts w:asciiTheme="majorBidi" w:hAnsiTheme="majorBidi" w:cstheme="majorBidi"/>
          <w:b/>
          <w:bCs/>
          <w:kern w:val="2"/>
          <w:sz w:val="72"/>
          <w:szCs w:val="72"/>
          <w:lang w:bidi="he-IL"/>
          <w14:ligatures w14:val="standardContextual"/>
        </w:rPr>
      </w:pPr>
      <w:r w:rsidRPr="004F0B65">
        <w:rPr>
          <w:rFonts w:asciiTheme="majorBidi" w:hAnsiTheme="majorBidi" w:cstheme="majorBidi"/>
          <w:b/>
          <w:bCs/>
          <w:kern w:val="2"/>
          <w:sz w:val="72"/>
          <w:szCs w:val="72"/>
          <w:lang w:bidi="he-IL"/>
          <w14:ligatures w14:val="standardContextual"/>
        </w:rPr>
        <w:t>Capital Punishment</w:t>
      </w:r>
    </w:p>
    <w:p w14:paraId="5A256161" w14:textId="77777777" w:rsidR="00841672" w:rsidRPr="00841672" w:rsidRDefault="00841672" w:rsidP="004F0B65">
      <w:pPr>
        <w:pStyle w:val="NoSpacing"/>
        <w:jc w:val="center"/>
        <w:rPr>
          <w:rFonts w:asciiTheme="majorBidi" w:hAnsiTheme="majorBidi" w:cstheme="majorBidi"/>
          <w:b/>
          <w:bCs/>
          <w:kern w:val="2"/>
          <w:sz w:val="28"/>
          <w:szCs w:val="28"/>
          <w:lang w:bidi="he-IL"/>
          <w14:ligatures w14:val="standardContextual"/>
        </w:rPr>
      </w:pPr>
    </w:p>
    <w:p w14:paraId="67159AFB" w14:textId="4AC95FE9" w:rsidR="00841672" w:rsidRPr="00841672" w:rsidRDefault="00841672" w:rsidP="004F0B65">
      <w:pPr>
        <w:pStyle w:val="NoSpacing"/>
        <w:jc w:val="center"/>
        <w:rPr>
          <w:rFonts w:asciiTheme="majorBidi" w:hAnsiTheme="majorBidi" w:cstheme="majorBidi"/>
          <w:kern w:val="2"/>
          <w:sz w:val="28"/>
          <w:szCs w:val="28"/>
          <w:lang w:bidi="he-IL"/>
          <w14:ligatures w14:val="standardContextual"/>
        </w:rPr>
      </w:pPr>
      <w:r w:rsidRPr="00040894">
        <w:rPr>
          <w:rFonts w:asciiTheme="majorBidi" w:hAnsiTheme="majorBidi" w:cstheme="majorBidi"/>
          <w:kern w:val="2"/>
          <w:sz w:val="28"/>
          <w:szCs w:val="28"/>
          <w:lang w:bidi="he-IL"/>
          <w14:ligatures w14:val="standardContextual"/>
        </w:rPr>
        <w:drawing>
          <wp:inline distT="0" distB="0" distL="0" distR="0" wp14:anchorId="37775822" wp14:editId="26028C34">
            <wp:extent cx="2667000" cy="3139440"/>
            <wp:effectExtent l="0" t="0" r="0" b="3810"/>
            <wp:docPr id="1714910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3139440"/>
                    </a:xfrm>
                    <a:prstGeom prst="rect">
                      <a:avLst/>
                    </a:prstGeom>
                    <a:noFill/>
                    <a:ln>
                      <a:noFill/>
                    </a:ln>
                  </pic:spPr>
                </pic:pic>
              </a:graphicData>
            </a:graphic>
          </wp:inline>
        </w:drawing>
      </w:r>
    </w:p>
    <w:p w14:paraId="396029C6" w14:textId="77777777" w:rsidR="00A3076D" w:rsidRPr="00040894" w:rsidRDefault="00A3076D" w:rsidP="00D853DB">
      <w:pPr>
        <w:pStyle w:val="NoSpacing"/>
        <w:jc w:val="both"/>
        <w:rPr>
          <w:rFonts w:asciiTheme="majorBidi" w:hAnsiTheme="majorBidi" w:cstheme="majorBidi"/>
          <w:kern w:val="2"/>
          <w:sz w:val="28"/>
          <w:szCs w:val="28"/>
          <w:lang w:bidi="he-IL"/>
          <w14:ligatures w14:val="standardContextual"/>
        </w:rPr>
      </w:pPr>
    </w:p>
    <w:p w14:paraId="391B99FB" w14:textId="48B33EE1" w:rsidR="00A3076D" w:rsidRPr="00040894" w:rsidRDefault="00A3076D" w:rsidP="00ED4B7F">
      <w:pPr>
        <w:pStyle w:val="NoSpacing"/>
        <w:ind w:firstLine="720"/>
        <w:jc w:val="both"/>
        <w:rPr>
          <w:rFonts w:asciiTheme="majorBidi" w:hAnsiTheme="majorBidi" w:cstheme="majorBidi"/>
          <w:kern w:val="2"/>
          <w:sz w:val="28"/>
          <w:szCs w:val="28"/>
          <w:lang w:bidi="he-IL"/>
          <w14:ligatures w14:val="standardContextual"/>
        </w:rPr>
      </w:pPr>
      <w:r w:rsidRPr="00040894">
        <w:rPr>
          <w:rFonts w:asciiTheme="majorBidi" w:hAnsiTheme="majorBidi" w:cstheme="majorBidi"/>
          <w:kern w:val="2"/>
          <w:sz w:val="28"/>
          <w:szCs w:val="28"/>
          <w:lang w:bidi="he-IL"/>
          <w14:ligatures w14:val="standardContextual"/>
        </w:rPr>
        <w:t>When irreligious Jews or gentiles hear about this Torah attitude of capital punishment so they think it</w:t>
      </w:r>
      <w:r w:rsidR="00ED4B7F">
        <w:rPr>
          <w:rFonts w:asciiTheme="majorBidi" w:hAnsiTheme="majorBidi" w:cstheme="majorBidi"/>
          <w:kern w:val="2"/>
          <w:sz w:val="28"/>
          <w:szCs w:val="28"/>
          <w:lang w:bidi="he-IL"/>
          <w14:ligatures w14:val="standardContextual"/>
        </w:rPr>
        <w:t xml:space="preserve"> may be</w:t>
      </w:r>
      <w:r w:rsidRPr="00040894">
        <w:rPr>
          <w:rFonts w:asciiTheme="majorBidi" w:hAnsiTheme="majorBidi" w:cstheme="majorBidi"/>
          <w:kern w:val="2"/>
          <w:sz w:val="28"/>
          <w:szCs w:val="28"/>
          <w:lang w:bidi="he-IL"/>
          <w14:ligatures w14:val="standardContextual"/>
        </w:rPr>
        <w:t xml:space="preserve"> too extreme and that the Torah is wicked.</w:t>
      </w:r>
    </w:p>
    <w:p w14:paraId="560FE8F0" w14:textId="77777777" w:rsidR="00A3076D" w:rsidRPr="00040894" w:rsidRDefault="00A3076D" w:rsidP="00D853DB">
      <w:pPr>
        <w:pStyle w:val="NoSpacing"/>
        <w:jc w:val="both"/>
        <w:rPr>
          <w:rFonts w:asciiTheme="majorBidi" w:hAnsiTheme="majorBidi" w:cstheme="majorBidi"/>
          <w:kern w:val="2"/>
          <w:sz w:val="28"/>
          <w:szCs w:val="28"/>
          <w:lang w:bidi="he-IL"/>
          <w14:ligatures w14:val="standardContextual"/>
        </w:rPr>
      </w:pPr>
    </w:p>
    <w:p w14:paraId="5909E426" w14:textId="434B77D5" w:rsidR="004A510B" w:rsidRPr="00040894" w:rsidRDefault="004A510B" w:rsidP="00ED4B7F">
      <w:pPr>
        <w:pStyle w:val="NoSpacing"/>
        <w:ind w:firstLine="720"/>
        <w:jc w:val="both"/>
        <w:rPr>
          <w:rFonts w:asciiTheme="majorBidi" w:hAnsiTheme="majorBidi" w:cstheme="majorBidi"/>
          <w:kern w:val="2"/>
          <w:sz w:val="28"/>
          <w:szCs w:val="28"/>
          <w:lang w:bidi="he-IL"/>
          <w14:ligatures w14:val="standardContextual"/>
        </w:rPr>
      </w:pPr>
      <w:r w:rsidRPr="00040894">
        <w:rPr>
          <w:rFonts w:asciiTheme="majorBidi" w:hAnsiTheme="majorBidi" w:cstheme="majorBidi"/>
          <w:kern w:val="2"/>
          <w:sz w:val="28"/>
          <w:szCs w:val="28"/>
          <w:lang w:bidi="he-IL"/>
          <w14:ligatures w14:val="standardContextual"/>
        </w:rPr>
        <w:t>ANSWER</w:t>
      </w:r>
      <w:r w:rsidR="00ED4B7F">
        <w:rPr>
          <w:rFonts w:asciiTheme="majorBidi" w:hAnsiTheme="majorBidi" w:cstheme="majorBidi"/>
          <w:kern w:val="2"/>
          <w:sz w:val="28"/>
          <w:szCs w:val="28"/>
          <w:lang w:bidi="he-IL"/>
          <w14:ligatures w14:val="standardContextual"/>
        </w:rPr>
        <w:t xml:space="preserve">: </w:t>
      </w:r>
      <w:r w:rsidRPr="00040894">
        <w:rPr>
          <w:rFonts w:asciiTheme="majorBidi" w:hAnsiTheme="majorBidi" w:cstheme="majorBidi"/>
          <w:kern w:val="2"/>
          <w:sz w:val="28"/>
          <w:szCs w:val="28"/>
          <w:lang w:bidi="he-IL"/>
          <w14:ligatures w14:val="standardContextual"/>
        </w:rPr>
        <w:t>Of course they do! Because the outside world has all kinds of criminal attitudes. I once spoke in one of these lectures. A man came over to me. He was a high school principal or something. And he said, “Rabbi Miller, you advocate capital punishment? How can you think of killing?”</w:t>
      </w:r>
    </w:p>
    <w:p w14:paraId="6B827944" w14:textId="75AD8C47" w:rsidR="004A510B" w:rsidRPr="00040894" w:rsidRDefault="004A510B" w:rsidP="005A0748">
      <w:pPr>
        <w:pStyle w:val="NoSpacing"/>
        <w:ind w:firstLine="720"/>
        <w:jc w:val="both"/>
        <w:rPr>
          <w:rFonts w:asciiTheme="majorBidi" w:hAnsiTheme="majorBidi" w:cstheme="majorBidi"/>
          <w:kern w:val="2"/>
          <w:sz w:val="28"/>
          <w:szCs w:val="28"/>
          <w:lang w:bidi="he-IL"/>
          <w14:ligatures w14:val="standardContextual"/>
        </w:rPr>
      </w:pPr>
      <w:r w:rsidRPr="00040894">
        <w:rPr>
          <w:rFonts w:asciiTheme="majorBidi" w:hAnsiTheme="majorBidi" w:cstheme="majorBidi"/>
          <w:kern w:val="2"/>
          <w:sz w:val="28"/>
          <w:szCs w:val="28"/>
          <w:lang w:bidi="he-IL"/>
          <w14:ligatures w14:val="standardContextual"/>
        </w:rPr>
        <w:t>So</w:t>
      </w:r>
      <w:r w:rsidR="005A0748">
        <w:rPr>
          <w:rFonts w:asciiTheme="majorBidi" w:hAnsiTheme="majorBidi" w:cstheme="majorBidi"/>
          <w:kern w:val="2"/>
          <w:sz w:val="28"/>
          <w:szCs w:val="28"/>
          <w:lang w:bidi="he-IL"/>
          <w14:ligatures w14:val="standardContextual"/>
        </w:rPr>
        <w:t>,</w:t>
      </w:r>
      <w:r w:rsidRPr="00040894">
        <w:rPr>
          <w:rFonts w:asciiTheme="majorBidi" w:hAnsiTheme="majorBidi" w:cstheme="majorBidi"/>
          <w:kern w:val="2"/>
          <w:sz w:val="28"/>
          <w:szCs w:val="28"/>
          <w:lang w:bidi="he-IL"/>
          <w14:ligatures w14:val="standardContextual"/>
        </w:rPr>
        <w:t xml:space="preserve"> I said to him, “Suppose a man was about to murder your mother, would you kill him to save your mother?”</w:t>
      </w:r>
    </w:p>
    <w:p w14:paraId="07732263" w14:textId="77777777" w:rsidR="004A510B" w:rsidRPr="00040894" w:rsidRDefault="004A510B" w:rsidP="005A0748">
      <w:pPr>
        <w:pStyle w:val="NoSpacing"/>
        <w:ind w:firstLine="720"/>
        <w:jc w:val="both"/>
        <w:rPr>
          <w:rFonts w:asciiTheme="majorBidi" w:hAnsiTheme="majorBidi" w:cstheme="majorBidi"/>
          <w:kern w:val="2"/>
          <w:sz w:val="28"/>
          <w:szCs w:val="28"/>
          <w:lang w:bidi="he-IL"/>
          <w14:ligatures w14:val="standardContextual"/>
        </w:rPr>
      </w:pPr>
      <w:r w:rsidRPr="00040894">
        <w:rPr>
          <w:rFonts w:asciiTheme="majorBidi" w:hAnsiTheme="majorBidi" w:cstheme="majorBidi"/>
          <w:kern w:val="2"/>
          <w:sz w:val="28"/>
          <w:szCs w:val="28"/>
          <w:lang w:bidi="he-IL"/>
          <w14:ligatures w14:val="standardContextual"/>
        </w:rPr>
        <w:t>“Oh no!” he said.</w:t>
      </w:r>
    </w:p>
    <w:p w14:paraId="66FAED08" w14:textId="26C2833A" w:rsidR="004A510B" w:rsidRDefault="004A510B" w:rsidP="001632FF">
      <w:pPr>
        <w:pStyle w:val="NoSpacing"/>
        <w:ind w:firstLine="720"/>
        <w:jc w:val="both"/>
        <w:rPr>
          <w:rFonts w:asciiTheme="majorBidi" w:hAnsiTheme="majorBidi" w:cstheme="majorBidi"/>
          <w:kern w:val="2"/>
          <w:sz w:val="28"/>
          <w:szCs w:val="28"/>
          <w:lang w:bidi="he-IL"/>
          <w14:ligatures w14:val="standardContextual"/>
        </w:rPr>
      </w:pPr>
      <w:r w:rsidRPr="00040894">
        <w:rPr>
          <w:rFonts w:asciiTheme="majorBidi" w:hAnsiTheme="majorBidi" w:cstheme="majorBidi"/>
          <w:kern w:val="2"/>
          <w:sz w:val="28"/>
          <w:szCs w:val="28"/>
          <w:lang w:bidi="he-IL"/>
          <w14:ligatures w14:val="standardContextual"/>
        </w:rPr>
        <w:t>So</w:t>
      </w:r>
      <w:r w:rsidR="005A0748">
        <w:rPr>
          <w:rFonts w:asciiTheme="majorBidi" w:hAnsiTheme="majorBidi" w:cstheme="majorBidi"/>
          <w:kern w:val="2"/>
          <w:sz w:val="28"/>
          <w:szCs w:val="28"/>
          <w:lang w:bidi="he-IL"/>
          <w14:ligatures w14:val="standardContextual"/>
        </w:rPr>
        <w:t>,</w:t>
      </w:r>
      <w:r w:rsidRPr="00040894">
        <w:rPr>
          <w:rFonts w:asciiTheme="majorBidi" w:hAnsiTheme="majorBidi" w:cstheme="majorBidi"/>
          <w:kern w:val="2"/>
          <w:sz w:val="28"/>
          <w:szCs w:val="28"/>
          <w:lang w:bidi="he-IL"/>
          <w14:ligatures w14:val="standardContextual"/>
        </w:rPr>
        <w:t xml:space="preserve"> this ideal of being righteously ‘just’ to the criminal and being very stern on the decent people, that attitude, of course, looks down on the Torah that condemns a criminal to death. But we have to realize that the mercy and the compassion of today's liberal world is actually the worst kind of cruelty. It's a result of their compassion that murder today is on a bigger scale than ever before. That's the </w:t>
      </w:r>
      <w:r w:rsidRPr="00040894">
        <w:rPr>
          <w:rFonts w:asciiTheme="majorBidi" w:hAnsiTheme="majorBidi" w:cstheme="majorBidi"/>
          <w:kern w:val="2"/>
          <w:sz w:val="28"/>
          <w:szCs w:val="28"/>
          <w:lang w:bidi="he-IL"/>
          <w14:ligatures w14:val="standardContextual"/>
        </w:rPr>
        <w:lastRenderedPageBreak/>
        <w:t xml:space="preserve">compassion. Like the </w:t>
      </w:r>
      <w:proofErr w:type="spellStart"/>
      <w:r w:rsidRPr="00040894">
        <w:rPr>
          <w:rFonts w:asciiTheme="majorBidi" w:hAnsiTheme="majorBidi" w:cstheme="majorBidi"/>
          <w:kern w:val="2"/>
          <w:sz w:val="28"/>
          <w:szCs w:val="28"/>
          <w:lang w:bidi="he-IL"/>
          <w14:ligatures w14:val="standardContextual"/>
        </w:rPr>
        <w:t>rasha</w:t>
      </w:r>
      <w:proofErr w:type="spellEnd"/>
      <w:r w:rsidRPr="00040894">
        <w:rPr>
          <w:rFonts w:asciiTheme="majorBidi" w:hAnsiTheme="majorBidi" w:cstheme="majorBidi"/>
          <w:kern w:val="2"/>
          <w:sz w:val="28"/>
          <w:szCs w:val="28"/>
          <w:lang w:bidi="he-IL"/>
          <w14:ligatures w14:val="standardContextual"/>
        </w:rPr>
        <w:t xml:space="preserve">, </w:t>
      </w:r>
      <w:proofErr w:type="spellStart"/>
      <w:r w:rsidRPr="00040894">
        <w:rPr>
          <w:rFonts w:asciiTheme="majorBidi" w:hAnsiTheme="majorBidi" w:cstheme="majorBidi"/>
          <w:kern w:val="2"/>
          <w:sz w:val="28"/>
          <w:szCs w:val="28"/>
          <w:lang w:bidi="he-IL"/>
          <w14:ligatures w14:val="standardContextual"/>
        </w:rPr>
        <w:t>yemach</w:t>
      </w:r>
      <w:proofErr w:type="spellEnd"/>
      <w:r w:rsidRPr="00040894">
        <w:rPr>
          <w:rFonts w:asciiTheme="majorBidi" w:hAnsiTheme="majorBidi" w:cstheme="majorBidi"/>
          <w:kern w:val="2"/>
          <w:sz w:val="28"/>
          <w:szCs w:val="28"/>
          <w:lang w:bidi="he-IL"/>
          <w14:ligatures w14:val="standardContextual"/>
        </w:rPr>
        <w:t xml:space="preserve"> </w:t>
      </w:r>
      <w:proofErr w:type="spellStart"/>
      <w:r w:rsidRPr="00040894">
        <w:rPr>
          <w:rFonts w:asciiTheme="majorBidi" w:hAnsiTheme="majorBidi" w:cstheme="majorBidi"/>
          <w:kern w:val="2"/>
          <w:sz w:val="28"/>
          <w:szCs w:val="28"/>
          <w:lang w:bidi="he-IL"/>
          <w14:ligatures w14:val="standardContextual"/>
        </w:rPr>
        <w:t>shemo</w:t>
      </w:r>
      <w:proofErr w:type="spellEnd"/>
      <w:r w:rsidRPr="00040894">
        <w:rPr>
          <w:rFonts w:asciiTheme="majorBidi" w:hAnsiTheme="majorBidi" w:cstheme="majorBidi"/>
          <w:kern w:val="2"/>
          <w:sz w:val="28"/>
          <w:szCs w:val="28"/>
          <w:lang w:bidi="he-IL"/>
          <w14:ligatures w14:val="standardContextual"/>
        </w:rPr>
        <w:t>, Cuomo, said. Cuomo said “I'm going to veto the death penalty because it's barbaric. It's barbarism.” But we have to know that Cuomo is a murderer who is constantly killing people, every day, as a result of his attitude. If there was a death penalty there's no question that murderers wouldn't repeat their crimes. Once you kill a murderer, you're finished with him. It's the best rehabilitation. And so, as a result of the liberal compassion on criminals, crime today, murder today, is more than it was ever before. June 1992</w:t>
      </w:r>
    </w:p>
    <w:p w14:paraId="12270BB1" w14:textId="77777777" w:rsidR="00BF1668" w:rsidRDefault="00BF1668" w:rsidP="004A510B">
      <w:pPr>
        <w:pStyle w:val="NoSpacing"/>
        <w:jc w:val="both"/>
        <w:rPr>
          <w:rFonts w:asciiTheme="majorBidi" w:hAnsiTheme="majorBidi" w:cstheme="majorBidi"/>
          <w:kern w:val="2"/>
          <w:sz w:val="28"/>
          <w:szCs w:val="28"/>
          <w:lang w:bidi="he-IL"/>
          <w14:ligatures w14:val="standardContextual"/>
        </w:rPr>
      </w:pPr>
    </w:p>
    <w:p w14:paraId="7C07C587" w14:textId="5B1B1CC6" w:rsidR="00BF1668" w:rsidRPr="00BF1668" w:rsidRDefault="00BF1668" w:rsidP="00BF1668">
      <w:pPr>
        <w:pStyle w:val="NoSpacing"/>
        <w:rPr>
          <w:rFonts w:asciiTheme="majorBidi" w:hAnsiTheme="majorBidi" w:cstheme="majorBidi"/>
          <w:i/>
          <w:iCs/>
          <w:kern w:val="2"/>
          <w:sz w:val="28"/>
          <w:szCs w:val="28"/>
          <w:lang w:bidi="he-IL"/>
          <w14:ligatures w14:val="standardContextual"/>
        </w:rPr>
      </w:pPr>
      <w:r w:rsidRPr="00BF1668">
        <w:rPr>
          <w:rFonts w:asciiTheme="majorBidi" w:hAnsiTheme="majorBidi" w:cstheme="majorBidi"/>
          <w:i/>
          <w:iCs/>
          <w:kern w:val="2"/>
          <w:sz w:val="28"/>
          <w:szCs w:val="28"/>
          <w:lang w:bidi="he-IL"/>
          <w14:ligatures w14:val="standardContextual"/>
        </w:rPr>
        <w:t xml:space="preserve">Reprinted from </w:t>
      </w:r>
      <w:r>
        <w:rPr>
          <w:rFonts w:asciiTheme="majorBidi" w:hAnsiTheme="majorBidi" w:cstheme="majorBidi"/>
          <w:i/>
          <w:iCs/>
          <w:kern w:val="2"/>
          <w:sz w:val="28"/>
          <w:szCs w:val="28"/>
          <w:lang w:bidi="he-IL"/>
          <w14:ligatures w14:val="standardContextual"/>
        </w:rPr>
        <w:t>this week’s</w:t>
      </w:r>
      <w:r w:rsidRPr="00BF1668">
        <w:rPr>
          <w:rFonts w:asciiTheme="majorBidi" w:hAnsiTheme="majorBidi" w:cstheme="majorBidi"/>
          <w:i/>
          <w:iCs/>
          <w:kern w:val="2"/>
          <w:sz w:val="28"/>
          <w:szCs w:val="28"/>
          <w:lang w:bidi="he-IL"/>
          <w14:ligatures w14:val="standardContextual"/>
        </w:rPr>
        <w:t xml:space="preserve"> email of Torah Avigdor based on a lecture delivered on. </w:t>
      </w:r>
      <w:r w:rsidR="004F0B65">
        <w:rPr>
          <w:rFonts w:asciiTheme="majorBidi" w:hAnsiTheme="majorBidi" w:cstheme="majorBidi"/>
          <w:i/>
          <w:iCs/>
          <w:kern w:val="2"/>
          <w:sz w:val="28"/>
          <w:szCs w:val="28"/>
          <w:lang w:bidi="he-IL"/>
          <w14:ligatures w14:val="standardContextual"/>
        </w:rPr>
        <w:t>June 1992</w:t>
      </w:r>
      <w:r w:rsidRPr="00BF1668">
        <w:rPr>
          <w:rFonts w:asciiTheme="majorBidi" w:hAnsiTheme="majorBidi" w:cstheme="majorBidi"/>
          <w:i/>
          <w:iCs/>
          <w:kern w:val="2"/>
          <w:sz w:val="28"/>
          <w:szCs w:val="28"/>
          <w:lang w:bidi="he-IL"/>
          <w14:ligatures w14:val="standardContextual"/>
        </w:rPr>
        <w:t>).</w:t>
      </w:r>
    </w:p>
    <w:p w14:paraId="14257647" w14:textId="015B62C3" w:rsidR="00BF1668" w:rsidRDefault="007630D6" w:rsidP="004A510B">
      <w:pPr>
        <w:pStyle w:val="NoSpacing"/>
        <w:jc w:val="both"/>
        <w:rPr>
          <w:rFonts w:asciiTheme="majorBidi" w:hAnsiTheme="majorBidi" w:cstheme="majorBidi"/>
          <w:kern w:val="2"/>
          <w:sz w:val="28"/>
          <w:szCs w:val="28"/>
          <w:lang w:bidi="he-IL"/>
          <w14:ligatures w14:val="standardContextual"/>
        </w:rPr>
      </w:pPr>
      <w:r>
        <w:rPr>
          <w:rFonts w:asciiTheme="majorBidi" w:hAnsiTheme="majorBidi" w:cstheme="majorBidi"/>
          <w:kern w:val="2"/>
          <w:sz w:val="28"/>
          <w:szCs w:val="28"/>
          <w:lang w:bidi="he-IL"/>
          <w14:ligatures w14:val="standardContextual"/>
        </w:rPr>
        <w:t>******************************************************************</w:t>
      </w:r>
    </w:p>
    <w:p w14:paraId="35C70123" w14:textId="77777777" w:rsidR="00AB42FE" w:rsidRPr="00AB42FE" w:rsidRDefault="00AB42FE" w:rsidP="00AB42FE">
      <w:pPr>
        <w:pStyle w:val="NoSpacing"/>
        <w:jc w:val="both"/>
        <w:rPr>
          <w:rFonts w:asciiTheme="majorBidi" w:hAnsiTheme="majorBidi" w:cstheme="majorBidi"/>
          <w:b/>
          <w:bCs/>
          <w:kern w:val="2"/>
          <w:sz w:val="28"/>
          <w:szCs w:val="28"/>
          <w:lang w:bidi="he-IL"/>
          <w14:ligatures w14:val="standardContextual"/>
        </w:rPr>
      </w:pPr>
      <w:r w:rsidRPr="00AB42FE">
        <w:rPr>
          <w:rFonts w:asciiTheme="majorBidi" w:hAnsiTheme="majorBidi" w:cstheme="majorBidi"/>
          <w:b/>
          <w:bCs/>
          <w:kern w:val="2"/>
          <w:sz w:val="28"/>
          <w:szCs w:val="28"/>
          <w:lang w:bidi="he-IL"/>
          <w14:ligatures w14:val="standardContextual"/>
        </w:rPr>
        <w:t>A PAIR OF DUTCH PARCEL-GILT SILVER TORAH FINIALS, NICHOLAS VAN DIEMEN, AMSTERDAM, 1762</w:t>
      </w:r>
    </w:p>
    <w:p w14:paraId="53EE4520" w14:textId="1DB35608" w:rsidR="001632FF" w:rsidRDefault="001632FF" w:rsidP="00CD46E3">
      <w:pPr>
        <w:pStyle w:val="NoSpacing"/>
        <w:jc w:val="center"/>
        <w:rPr>
          <w:rFonts w:asciiTheme="majorBidi" w:hAnsiTheme="majorBidi" w:cstheme="majorBidi"/>
          <w:kern w:val="2"/>
          <w:sz w:val="28"/>
          <w:szCs w:val="28"/>
          <w:lang w:bidi="he-IL"/>
          <w14:ligatures w14:val="standardContextual"/>
        </w:rPr>
      </w:pPr>
      <w:r w:rsidRPr="001632FF">
        <w:rPr>
          <w:rFonts w:asciiTheme="majorBidi" w:hAnsiTheme="majorBidi" w:cstheme="majorBidi"/>
          <w:kern w:val="2"/>
          <w:sz w:val="28"/>
          <w:szCs w:val="28"/>
          <w:lang w:bidi="he-IL"/>
          <w14:ligatures w14:val="standardContextual"/>
        </w:rPr>
        <w:drawing>
          <wp:inline distT="0" distB="0" distL="0" distR="0" wp14:anchorId="03F82CC7" wp14:editId="62DA86C9">
            <wp:extent cx="2362405" cy="3314987"/>
            <wp:effectExtent l="0" t="0" r="0" b="0"/>
            <wp:docPr id="47073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3631" name=""/>
                    <pic:cNvPicPr/>
                  </pic:nvPicPr>
                  <pic:blipFill>
                    <a:blip r:embed="rId18"/>
                    <a:stretch>
                      <a:fillRect/>
                    </a:stretch>
                  </pic:blipFill>
                  <pic:spPr>
                    <a:xfrm>
                      <a:off x="0" y="0"/>
                      <a:ext cx="2362405" cy="3314987"/>
                    </a:xfrm>
                    <a:prstGeom prst="rect">
                      <a:avLst/>
                    </a:prstGeom>
                  </pic:spPr>
                </pic:pic>
              </a:graphicData>
            </a:graphic>
          </wp:inline>
        </w:drawing>
      </w:r>
    </w:p>
    <w:p w14:paraId="5C8D05E1" w14:textId="77777777" w:rsidR="00A200A6" w:rsidRDefault="00A200A6" w:rsidP="004A510B">
      <w:pPr>
        <w:pStyle w:val="NoSpacing"/>
        <w:jc w:val="both"/>
        <w:rPr>
          <w:rFonts w:asciiTheme="majorBidi" w:hAnsiTheme="majorBidi" w:cstheme="majorBidi"/>
          <w:kern w:val="2"/>
          <w:sz w:val="28"/>
          <w:szCs w:val="28"/>
          <w:lang w:bidi="he-IL"/>
          <w14:ligatures w14:val="standardContextual"/>
        </w:rPr>
      </w:pPr>
    </w:p>
    <w:p w14:paraId="0ADDFBCD" w14:textId="77777777" w:rsidR="007630D6" w:rsidRPr="007630D6" w:rsidRDefault="007630D6" w:rsidP="00A35755">
      <w:pPr>
        <w:pStyle w:val="NoSpacing"/>
        <w:ind w:firstLine="720"/>
        <w:jc w:val="both"/>
        <w:rPr>
          <w:rFonts w:asciiTheme="majorBidi" w:hAnsiTheme="majorBidi" w:cstheme="majorBidi"/>
          <w:kern w:val="2"/>
          <w:sz w:val="28"/>
          <w:szCs w:val="28"/>
          <w:lang w:bidi="he-IL"/>
          <w14:ligatures w14:val="standardContextual"/>
        </w:rPr>
      </w:pPr>
      <w:r w:rsidRPr="007630D6">
        <w:rPr>
          <w:rFonts w:asciiTheme="majorBidi" w:hAnsiTheme="majorBidi" w:cstheme="majorBidi"/>
          <w:kern w:val="2"/>
          <w:sz w:val="28"/>
          <w:szCs w:val="28"/>
          <w:lang w:bidi="he-IL"/>
          <w14:ligatures w14:val="standardContextual"/>
        </w:rPr>
        <w:t xml:space="preserve">The staves are engraved "Judah son of Samuel Siegal in the holy community of </w:t>
      </w:r>
      <w:proofErr w:type="spellStart"/>
      <w:r w:rsidRPr="007630D6">
        <w:rPr>
          <w:rFonts w:asciiTheme="majorBidi" w:hAnsiTheme="majorBidi" w:cstheme="majorBidi"/>
          <w:kern w:val="2"/>
          <w:sz w:val="28"/>
          <w:szCs w:val="28"/>
          <w:lang w:bidi="he-IL"/>
          <w14:ligatures w14:val="standardContextual"/>
        </w:rPr>
        <w:t>Niedewaren</w:t>
      </w:r>
      <w:proofErr w:type="spellEnd"/>
      <w:r w:rsidRPr="007630D6">
        <w:rPr>
          <w:rFonts w:asciiTheme="majorBidi" w:hAnsiTheme="majorBidi" w:cstheme="majorBidi"/>
          <w:kern w:val="2"/>
          <w:sz w:val="28"/>
          <w:szCs w:val="28"/>
          <w:lang w:bidi="he-IL"/>
          <w14:ligatures w14:val="standardContextual"/>
        </w:rPr>
        <w:t xml:space="preserve">". This probably refers to </w:t>
      </w:r>
      <w:proofErr w:type="spellStart"/>
      <w:r w:rsidRPr="007630D6">
        <w:rPr>
          <w:rFonts w:asciiTheme="majorBidi" w:hAnsiTheme="majorBidi" w:cstheme="majorBidi"/>
          <w:kern w:val="2"/>
          <w:sz w:val="28"/>
          <w:szCs w:val="28"/>
          <w:lang w:bidi="he-IL"/>
          <w14:ligatures w14:val="standardContextual"/>
        </w:rPr>
        <w:t>Niedewerrn</w:t>
      </w:r>
      <w:proofErr w:type="spellEnd"/>
      <w:r w:rsidRPr="007630D6">
        <w:rPr>
          <w:rFonts w:asciiTheme="majorBidi" w:hAnsiTheme="majorBidi" w:cstheme="majorBidi"/>
          <w:kern w:val="2"/>
          <w:sz w:val="28"/>
          <w:szCs w:val="28"/>
          <w:lang w:bidi="he-IL"/>
          <w14:ligatures w14:val="standardContextual"/>
        </w:rPr>
        <w:t xml:space="preserve">, a community in Germany north of Wurzburg. There was a synagogue there before 1786, when the existing building was replaced by a new one at 23 </w:t>
      </w:r>
      <w:proofErr w:type="spellStart"/>
      <w:r w:rsidRPr="007630D6">
        <w:rPr>
          <w:rFonts w:asciiTheme="majorBidi" w:hAnsiTheme="majorBidi" w:cstheme="majorBidi"/>
          <w:kern w:val="2"/>
          <w:sz w:val="28"/>
          <w:szCs w:val="28"/>
          <w:lang w:bidi="he-IL"/>
          <w14:ligatures w14:val="standardContextual"/>
        </w:rPr>
        <w:t>Schweinfurter</w:t>
      </w:r>
      <w:proofErr w:type="spellEnd"/>
      <w:r w:rsidRPr="007630D6">
        <w:rPr>
          <w:rFonts w:asciiTheme="majorBidi" w:hAnsiTheme="majorBidi" w:cstheme="majorBidi"/>
          <w:kern w:val="2"/>
          <w:sz w:val="28"/>
          <w:szCs w:val="28"/>
          <w:lang w:bidi="he-IL"/>
          <w14:ligatures w14:val="standardContextual"/>
        </w:rPr>
        <w:t xml:space="preserve"> Strasse.</w:t>
      </w:r>
    </w:p>
    <w:p w14:paraId="1BA03A42" w14:textId="77777777" w:rsidR="007630D6" w:rsidRPr="007630D6" w:rsidRDefault="007630D6" w:rsidP="00A35755">
      <w:pPr>
        <w:pStyle w:val="NoSpacing"/>
        <w:ind w:firstLine="720"/>
        <w:jc w:val="both"/>
        <w:rPr>
          <w:rFonts w:asciiTheme="majorBidi" w:hAnsiTheme="majorBidi" w:cstheme="majorBidi"/>
          <w:kern w:val="2"/>
          <w:sz w:val="28"/>
          <w:szCs w:val="28"/>
          <w:lang w:bidi="he-IL"/>
          <w14:ligatures w14:val="standardContextual"/>
        </w:rPr>
      </w:pPr>
      <w:r w:rsidRPr="007630D6">
        <w:rPr>
          <w:rFonts w:asciiTheme="majorBidi" w:hAnsiTheme="majorBidi" w:cstheme="majorBidi"/>
          <w:kern w:val="2"/>
          <w:sz w:val="28"/>
          <w:szCs w:val="28"/>
          <w:lang w:bidi="he-IL"/>
          <w14:ligatures w14:val="standardContextual"/>
        </w:rPr>
        <w:t>Nicholas van Diemen became master in 1752; he was a specialist in religious silver, both Christian and Jewish.</w:t>
      </w:r>
    </w:p>
    <w:p w14:paraId="6853AA0C" w14:textId="77777777" w:rsidR="00A200A6" w:rsidRDefault="00A200A6" w:rsidP="004A510B">
      <w:pPr>
        <w:pStyle w:val="NoSpacing"/>
        <w:jc w:val="both"/>
        <w:rPr>
          <w:rFonts w:asciiTheme="majorBidi" w:hAnsiTheme="majorBidi" w:cstheme="majorBidi"/>
          <w:kern w:val="2"/>
          <w:sz w:val="28"/>
          <w:szCs w:val="28"/>
          <w:lang w:bidi="he-IL"/>
          <w14:ligatures w14:val="standardContextual"/>
        </w:rPr>
      </w:pPr>
    </w:p>
    <w:p w14:paraId="4BF45800" w14:textId="69BF2004" w:rsidR="00A35755" w:rsidRPr="00E963D2" w:rsidRDefault="00E963D2" w:rsidP="004A510B">
      <w:pPr>
        <w:pStyle w:val="NoSpacing"/>
        <w:jc w:val="both"/>
        <w:rPr>
          <w:rFonts w:asciiTheme="majorBidi" w:hAnsiTheme="majorBidi" w:cstheme="majorBidi"/>
          <w:i/>
          <w:iCs/>
          <w:kern w:val="2"/>
          <w:sz w:val="28"/>
          <w:szCs w:val="28"/>
          <w:lang w:bidi="he-IL"/>
          <w14:ligatures w14:val="standardContextual"/>
        </w:rPr>
      </w:pPr>
      <w:r w:rsidRPr="00E963D2">
        <w:rPr>
          <w:rFonts w:asciiTheme="majorBidi" w:hAnsiTheme="majorBidi" w:cstheme="majorBidi"/>
          <w:i/>
          <w:iCs/>
          <w:kern w:val="2"/>
          <w:sz w:val="28"/>
          <w:szCs w:val="28"/>
          <w:lang w:bidi="he-IL"/>
          <w14:ligatures w14:val="standardContextual"/>
        </w:rPr>
        <w:t xml:space="preserve">Reprinted from the 2020 Important Judaica </w:t>
      </w:r>
      <w:proofErr w:type="spellStart"/>
      <w:r w:rsidRPr="00E963D2">
        <w:rPr>
          <w:rFonts w:asciiTheme="majorBidi" w:hAnsiTheme="majorBidi" w:cstheme="majorBidi"/>
          <w:i/>
          <w:iCs/>
          <w:kern w:val="2"/>
          <w:sz w:val="28"/>
          <w:szCs w:val="28"/>
          <w:lang w:bidi="he-IL"/>
          <w14:ligatures w14:val="standardContextual"/>
        </w:rPr>
        <w:t>Soethebys</w:t>
      </w:r>
      <w:proofErr w:type="spellEnd"/>
      <w:r w:rsidRPr="00E963D2">
        <w:rPr>
          <w:rFonts w:asciiTheme="majorBidi" w:hAnsiTheme="majorBidi" w:cstheme="majorBidi"/>
          <w:i/>
          <w:iCs/>
          <w:kern w:val="2"/>
          <w:sz w:val="28"/>
          <w:szCs w:val="28"/>
          <w:lang w:bidi="he-IL"/>
          <w14:ligatures w14:val="standardContextual"/>
        </w:rPr>
        <w:t xml:space="preserve"> Auction.</w:t>
      </w:r>
    </w:p>
    <w:p w14:paraId="729CD4CF" w14:textId="77777777" w:rsidR="00E963D2" w:rsidRPr="00040894" w:rsidRDefault="00E963D2" w:rsidP="004A510B">
      <w:pPr>
        <w:pStyle w:val="NoSpacing"/>
        <w:jc w:val="both"/>
        <w:rPr>
          <w:rFonts w:asciiTheme="majorBidi" w:hAnsiTheme="majorBidi" w:cstheme="majorBidi"/>
          <w:kern w:val="2"/>
          <w:sz w:val="28"/>
          <w:szCs w:val="28"/>
          <w:lang w:bidi="he-IL"/>
          <w14:ligatures w14:val="standardContextual"/>
        </w:rPr>
      </w:pPr>
    </w:p>
    <w:sectPr w:rsidR="00E963D2" w:rsidRPr="00040894" w:rsidSect="00796A33">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CE736" w14:textId="77777777" w:rsidR="000A49A4" w:rsidRDefault="000A49A4" w:rsidP="00655535">
      <w:pPr>
        <w:spacing w:after="0" w:line="240" w:lineRule="auto"/>
      </w:pPr>
      <w:r>
        <w:separator/>
      </w:r>
    </w:p>
  </w:endnote>
  <w:endnote w:type="continuationSeparator" w:id="0">
    <w:p w14:paraId="463A2F4D" w14:textId="77777777" w:rsidR="000A49A4" w:rsidRDefault="000A49A4"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C477B" w14:textId="77777777" w:rsidR="000A49A4" w:rsidRDefault="000A49A4" w:rsidP="00655535">
      <w:pPr>
        <w:spacing w:after="0" w:line="240" w:lineRule="auto"/>
      </w:pPr>
      <w:r>
        <w:separator/>
      </w:r>
    </w:p>
  </w:footnote>
  <w:footnote w:type="continuationSeparator" w:id="0">
    <w:p w14:paraId="57E2E85D" w14:textId="77777777" w:rsidR="000A49A4" w:rsidRDefault="000A49A4"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672372D0" w:rsidR="00511D09" w:rsidRDefault="00511D09">
    <w:pPr>
      <w:pStyle w:val="Header"/>
    </w:pPr>
    <w:r>
      <w:t xml:space="preserve">Kol Simcha Torah Gazette for </w:t>
    </w:r>
    <w:proofErr w:type="spellStart"/>
    <w:r>
      <w:t>Pa</w:t>
    </w:r>
    <w:r w:rsidR="00E209E5">
      <w:t>rsha</w:t>
    </w:r>
    <w:r w:rsidR="00B23C4C">
      <w:t>s</w:t>
    </w:r>
    <w:proofErr w:type="spellEnd"/>
    <w:r w:rsidR="00B23C4C">
      <w:t xml:space="preserve"> </w:t>
    </w:r>
    <w:proofErr w:type="spellStart"/>
    <w:r w:rsidR="00B23C4C">
      <w:t>Vayigash</w:t>
    </w:r>
    <w:proofErr w:type="spellEnd"/>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8"/>
  </w:num>
  <w:num w:numId="2" w16cid:durableId="116681720">
    <w:abstractNumId w:val="6"/>
  </w:num>
  <w:num w:numId="3" w16cid:durableId="544828835">
    <w:abstractNumId w:val="12"/>
  </w:num>
  <w:num w:numId="4" w16cid:durableId="647904767">
    <w:abstractNumId w:val="11"/>
  </w:num>
  <w:num w:numId="5" w16cid:durableId="156195731">
    <w:abstractNumId w:val="1"/>
  </w:num>
  <w:num w:numId="6" w16cid:durableId="135879694">
    <w:abstractNumId w:val="10"/>
  </w:num>
  <w:num w:numId="7" w16cid:durableId="1724258819">
    <w:abstractNumId w:val="13"/>
  </w:num>
  <w:num w:numId="8" w16cid:durableId="629940338">
    <w:abstractNumId w:val="2"/>
  </w:num>
  <w:num w:numId="9" w16cid:durableId="1023672365">
    <w:abstractNumId w:val="9"/>
  </w:num>
  <w:num w:numId="10" w16cid:durableId="970865605">
    <w:abstractNumId w:val="3"/>
  </w:num>
  <w:num w:numId="11" w16cid:durableId="1529106328">
    <w:abstractNumId w:val="4"/>
  </w:num>
  <w:num w:numId="12" w16cid:durableId="65542467">
    <w:abstractNumId w:val="7"/>
  </w:num>
  <w:num w:numId="13" w16cid:durableId="1827699278">
    <w:abstractNumId w:val="5"/>
  </w:num>
  <w:num w:numId="14" w16cid:durableId="38996516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11B"/>
    <w:rsid w:val="00017CD3"/>
    <w:rsid w:val="00017D64"/>
    <w:rsid w:val="00017DB2"/>
    <w:rsid w:val="00017E70"/>
    <w:rsid w:val="000200BD"/>
    <w:rsid w:val="000204DD"/>
    <w:rsid w:val="00020F8F"/>
    <w:rsid w:val="0002111B"/>
    <w:rsid w:val="0002137E"/>
    <w:rsid w:val="0002161E"/>
    <w:rsid w:val="000225B7"/>
    <w:rsid w:val="00022A96"/>
    <w:rsid w:val="00022CC8"/>
    <w:rsid w:val="00022DDA"/>
    <w:rsid w:val="00022E6D"/>
    <w:rsid w:val="00023474"/>
    <w:rsid w:val="00023A65"/>
    <w:rsid w:val="00023BE3"/>
    <w:rsid w:val="00023CA1"/>
    <w:rsid w:val="0002409E"/>
    <w:rsid w:val="000241FD"/>
    <w:rsid w:val="000245FB"/>
    <w:rsid w:val="000246D0"/>
    <w:rsid w:val="000246D8"/>
    <w:rsid w:val="0002476C"/>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52D"/>
    <w:rsid w:val="00051677"/>
    <w:rsid w:val="0005180D"/>
    <w:rsid w:val="0005190E"/>
    <w:rsid w:val="00051ED4"/>
    <w:rsid w:val="000520EF"/>
    <w:rsid w:val="0005213D"/>
    <w:rsid w:val="000527ED"/>
    <w:rsid w:val="00052DAE"/>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6B5"/>
    <w:rsid w:val="000648DE"/>
    <w:rsid w:val="00064A37"/>
    <w:rsid w:val="00064B14"/>
    <w:rsid w:val="00064FDE"/>
    <w:rsid w:val="000651D8"/>
    <w:rsid w:val="00065278"/>
    <w:rsid w:val="000653C4"/>
    <w:rsid w:val="0006545C"/>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4E2"/>
    <w:rsid w:val="000675C8"/>
    <w:rsid w:val="00067756"/>
    <w:rsid w:val="00067B17"/>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1FCB"/>
    <w:rsid w:val="000920F1"/>
    <w:rsid w:val="00092228"/>
    <w:rsid w:val="00092354"/>
    <w:rsid w:val="000924A4"/>
    <w:rsid w:val="0009276C"/>
    <w:rsid w:val="0009290D"/>
    <w:rsid w:val="00092A50"/>
    <w:rsid w:val="00092E62"/>
    <w:rsid w:val="000936C9"/>
    <w:rsid w:val="000937D5"/>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A8B"/>
    <w:rsid w:val="000A7B0B"/>
    <w:rsid w:val="000A7D7E"/>
    <w:rsid w:val="000B056B"/>
    <w:rsid w:val="000B05BB"/>
    <w:rsid w:val="000B06D3"/>
    <w:rsid w:val="000B0706"/>
    <w:rsid w:val="000B0B53"/>
    <w:rsid w:val="000B0DD6"/>
    <w:rsid w:val="000B0F63"/>
    <w:rsid w:val="000B105E"/>
    <w:rsid w:val="000B1317"/>
    <w:rsid w:val="000B1629"/>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3EDA"/>
    <w:rsid w:val="000B4072"/>
    <w:rsid w:val="000B4092"/>
    <w:rsid w:val="000B4591"/>
    <w:rsid w:val="000B45D0"/>
    <w:rsid w:val="000B45EE"/>
    <w:rsid w:val="000B49BF"/>
    <w:rsid w:val="000B4C7D"/>
    <w:rsid w:val="000B4CBC"/>
    <w:rsid w:val="000B4D39"/>
    <w:rsid w:val="000B515C"/>
    <w:rsid w:val="000B5935"/>
    <w:rsid w:val="000B603E"/>
    <w:rsid w:val="000B6959"/>
    <w:rsid w:val="000B69FC"/>
    <w:rsid w:val="000B6A0D"/>
    <w:rsid w:val="000B6C76"/>
    <w:rsid w:val="000B76EC"/>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3A33"/>
    <w:rsid w:val="000D3F52"/>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0F3"/>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BB3"/>
    <w:rsid w:val="00137C59"/>
    <w:rsid w:val="00137ED4"/>
    <w:rsid w:val="00137EFC"/>
    <w:rsid w:val="00137F13"/>
    <w:rsid w:val="00137F4A"/>
    <w:rsid w:val="00140607"/>
    <w:rsid w:val="00140CA6"/>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19"/>
    <w:rsid w:val="00144BD9"/>
    <w:rsid w:val="001451E8"/>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0DE"/>
    <w:rsid w:val="0015537D"/>
    <w:rsid w:val="001557D0"/>
    <w:rsid w:val="00155ECE"/>
    <w:rsid w:val="0015607A"/>
    <w:rsid w:val="0015607F"/>
    <w:rsid w:val="00156140"/>
    <w:rsid w:val="00156472"/>
    <w:rsid w:val="001564FB"/>
    <w:rsid w:val="001566CA"/>
    <w:rsid w:val="0015718C"/>
    <w:rsid w:val="00157284"/>
    <w:rsid w:val="0015755F"/>
    <w:rsid w:val="001577BA"/>
    <w:rsid w:val="00157831"/>
    <w:rsid w:val="001601CF"/>
    <w:rsid w:val="0016090F"/>
    <w:rsid w:val="00160A05"/>
    <w:rsid w:val="00160B5A"/>
    <w:rsid w:val="00160EBE"/>
    <w:rsid w:val="00161120"/>
    <w:rsid w:val="001614D7"/>
    <w:rsid w:val="0016155D"/>
    <w:rsid w:val="0016187B"/>
    <w:rsid w:val="00161906"/>
    <w:rsid w:val="00161E71"/>
    <w:rsid w:val="00161F01"/>
    <w:rsid w:val="00162212"/>
    <w:rsid w:val="00162310"/>
    <w:rsid w:val="001623CF"/>
    <w:rsid w:val="00162543"/>
    <w:rsid w:val="00162629"/>
    <w:rsid w:val="00162A78"/>
    <w:rsid w:val="00162E6A"/>
    <w:rsid w:val="001632FF"/>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A8B"/>
    <w:rsid w:val="00171AC7"/>
    <w:rsid w:val="00171ADA"/>
    <w:rsid w:val="00171B9D"/>
    <w:rsid w:val="00171C09"/>
    <w:rsid w:val="001726DE"/>
    <w:rsid w:val="00172A8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640"/>
    <w:rsid w:val="001777F8"/>
    <w:rsid w:val="0017790C"/>
    <w:rsid w:val="00177CA2"/>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71A"/>
    <w:rsid w:val="00191821"/>
    <w:rsid w:val="001918C7"/>
    <w:rsid w:val="0019194D"/>
    <w:rsid w:val="0019199A"/>
    <w:rsid w:val="00191DE5"/>
    <w:rsid w:val="00191E23"/>
    <w:rsid w:val="00191E6D"/>
    <w:rsid w:val="00191EF4"/>
    <w:rsid w:val="001920DA"/>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A44"/>
    <w:rsid w:val="00194BE4"/>
    <w:rsid w:val="00194E21"/>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12BC"/>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7E3"/>
    <w:rsid w:val="001D3950"/>
    <w:rsid w:val="001D4276"/>
    <w:rsid w:val="001D42AB"/>
    <w:rsid w:val="001D4374"/>
    <w:rsid w:val="001D49CB"/>
    <w:rsid w:val="001D4C61"/>
    <w:rsid w:val="001D53DF"/>
    <w:rsid w:val="001D55CC"/>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C1D"/>
    <w:rsid w:val="001E2E99"/>
    <w:rsid w:val="001E2F6A"/>
    <w:rsid w:val="001E306D"/>
    <w:rsid w:val="001E30C4"/>
    <w:rsid w:val="001E3833"/>
    <w:rsid w:val="001E3900"/>
    <w:rsid w:val="001E3BE8"/>
    <w:rsid w:val="001E3CBB"/>
    <w:rsid w:val="001E3CBF"/>
    <w:rsid w:val="001E3D32"/>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C8"/>
    <w:rsid w:val="001E5AB3"/>
    <w:rsid w:val="001E5BA9"/>
    <w:rsid w:val="001E5DA0"/>
    <w:rsid w:val="001E6675"/>
    <w:rsid w:val="001E693B"/>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3DAB"/>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44A1"/>
    <w:rsid w:val="002045CA"/>
    <w:rsid w:val="0020470A"/>
    <w:rsid w:val="00204801"/>
    <w:rsid w:val="00204E25"/>
    <w:rsid w:val="00204E7F"/>
    <w:rsid w:val="002053FA"/>
    <w:rsid w:val="00205589"/>
    <w:rsid w:val="002062B2"/>
    <w:rsid w:val="002067F7"/>
    <w:rsid w:val="00206A73"/>
    <w:rsid w:val="00206F2A"/>
    <w:rsid w:val="0020703C"/>
    <w:rsid w:val="002071B0"/>
    <w:rsid w:val="0020725E"/>
    <w:rsid w:val="0020726F"/>
    <w:rsid w:val="002074D7"/>
    <w:rsid w:val="00207531"/>
    <w:rsid w:val="002079B6"/>
    <w:rsid w:val="00207BE2"/>
    <w:rsid w:val="00207FE4"/>
    <w:rsid w:val="002109BE"/>
    <w:rsid w:val="002109FD"/>
    <w:rsid w:val="00210C4B"/>
    <w:rsid w:val="00210F13"/>
    <w:rsid w:val="0021100B"/>
    <w:rsid w:val="0021185E"/>
    <w:rsid w:val="00211FAC"/>
    <w:rsid w:val="0021205F"/>
    <w:rsid w:val="00212568"/>
    <w:rsid w:val="0021293D"/>
    <w:rsid w:val="00212967"/>
    <w:rsid w:val="00212C1F"/>
    <w:rsid w:val="00213060"/>
    <w:rsid w:val="00213641"/>
    <w:rsid w:val="00213ABA"/>
    <w:rsid w:val="00213C1E"/>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F22"/>
    <w:rsid w:val="00235257"/>
    <w:rsid w:val="00235423"/>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3D7"/>
    <w:rsid w:val="00253510"/>
    <w:rsid w:val="002535B3"/>
    <w:rsid w:val="002535E0"/>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7B8"/>
    <w:rsid w:val="00262212"/>
    <w:rsid w:val="002622BB"/>
    <w:rsid w:val="0026237E"/>
    <w:rsid w:val="0026262E"/>
    <w:rsid w:val="00262875"/>
    <w:rsid w:val="00262C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F6F"/>
    <w:rsid w:val="00271866"/>
    <w:rsid w:val="002718B5"/>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167D"/>
    <w:rsid w:val="00282518"/>
    <w:rsid w:val="002831BF"/>
    <w:rsid w:val="002833A6"/>
    <w:rsid w:val="00283541"/>
    <w:rsid w:val="00283697"/>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567"/>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B7CFD"/>
    <w:rsid w:val="002B7EE3"/>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35"/>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5075"/>
    <w:rsid w:val="00345092"/>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7D4"/>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DF7"/>
    <w:rsid w:val="00363EE0"/>
    <w:rsid w:val="00364216"/>
    <w:rsid w:val="003644DC"/>
    <w:rsid w:val="003645B5"/>
    <w:rsid w:val="00364972"/>
    <w:rsid w:val="00364B62"/>
    <w:rsid w:val="00364D03"/>
    <w:rsid w:val="00364D27"/>
    <w:rsid w:val="00365A31"/>
    <w:rsid w:val="00365A9D"/>
    <w:rsid w:val="00365AA1"/>
    <w:rsid w:val="00365DAA"/>
    <w:rsid w:val="00366178"/>
    <w:rsid w:val="003661FC"/>
    <w:rsid w:val="00366674"/>
    <w:rsid w:val="00366B00"/>
    <w:rsid w:val="00366FE1"/>
    <w:rsid w:val="003673A1"/>
    <w:rsid w:val="00367547"/>
    <w:rsid w:val="00367855"/>
    <w:rsid w:val="003678F9"/>
    <w:rsid w:val="003679D3"/>
    <w:rsid w:val="00370118"/>
    <w:rsid w:val="00370235"/>
    <w:rsid w:val="00370792"/>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817"/>
    <w:rsid w:val="00377A03"/>
    <w:rsid w:val="00377AC9"/>
    <w:rsid w:val="00377E3A"/>
    <w:rsid w:val="00380333"/>
    <w:rsid w:val="003803C2"/>
    <w:rsid w:val="00380723"/>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5D"/>
    <w:rsid w:val="00390CDC"/>
    <w:rsid w:val="00391197"/>
    <w:rsid w:val="0039139E"/>
    <w:rsid w:val="003914E5"/>
    <w:rsid w:val="003917D2"/>
    <w:rsid w:val="00391843"/>
    <w:rsid w:val="00391B60"/>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2CA5"/>
    <w:rsid w:val="003A30E6"/>
    <w:rsid w:val="003A31DB"/>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1E5B"/>
    <w:rsid w:val="003D2011"/>
    <w:rsid w:val="003D2254"/>
    <w:rsid w:val="003D2292"/>
    <w:rsid w:val="003D269A"/>
    <w:rsid w:val="003D2869"/>
    <w:rsid w:val="003D2909"/>
    <w:rsid w:val="003D2A4E"/>
    <w:rsid w:val="003D2FD0"/>
    <w:rsid w:val="003D3069"/>
    <w:rsid w:val="003D310C"/>
    <w:rsid w:val="003D38D1"/>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29D"/>
    <w:rsid w:val="004159EF"/>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401"/>
    <w:rsid w:val="0042462E"/>
    <w:rsid w:val="0042463B"/>
    <w:rsid w:val="004249D0"/>
    <w:rsid w:val="00424F12"/>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C7E"/>
    <w:rsid w:val="00465DC5"/>
    <w:rsid w:val="00465DE2"/>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3D0"/>
    <w:rsid w:val="004835B1"/>
    <w:rsid w:val="00483660"/>
    <w:rsid w:val="004836B7"/>
    <w:rsid w:val="00483B15"/>
    <w:rsid w:val="00483BC7"/>
    <w:rsid w:val="00484076"/>
    <w:rsid w:val="00484910"/>
    <w:rsid w:val="00484A3A"/>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CAB"/>
    <w:rsid w:val="004A4FF7"/>
    <w:rsid w:val="004A5024"/>
    <w:rsid w:val="004A504F"/>
    <w:rsid w:val="004A50FA"/>
    <w:rsid w:val="004A510B"/>
    <w:rsid w:val="004A536C"/>
    <w:rsid w:val="004A5409"/>
    <w:rsid w:val="004A5888"/>
    <w:rsid w:val="004A5D04"/>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A0E"/>
    <w:rsid w:val="004C1D13"/>
    <w:rsid w:val="004C1F93"/>
    <w:rsid w:val="004C226E"/>
    <w:rsid w:val="004C2307"/>
    <w:rsid w:val="004C2590"/>
    <w:rsid w:val="004C2D8B"/>
    <w:rsid w:val="004C2EFC"/>
    <w:rsid w:val="004C3617"/>
    <w:rsid w:val="004C3EEA"/>
    <w:rsid w:val="004C4499"/>
    <w:rsid w:val="004C44A2"/>
    <w:rsid w:val="004C45D4"/>
    <w:rsid w:val="004C4A71"/>
    <w:rsid w:val="004C53D2"/>
    <w:rsid w:val="004C59BD"/>
    <w:rsid w:val="004C59CA"/>
    <w:rsid w:val="004C5AB9"/>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F8"/>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86"/>
    <w:rsid w:val="004F37D4"/>
    <w:rsid w:val="004F3B29"/>
    <w:rsid w:val="004F3D85"/>
    <w:rsid w:val="004F4579"/>
    <w:rsid w:val="004F48B2"/>
    <w:rsid w:val="004F4C9F"/>
    <w:rsid w:val="004F4D3B"/>
    <w:rsid w:val="004F50D0"/>
    <w:rsid w:val="004F5D54"/>
    <w:rsid w:val="004F6372"/>
    <w:rsid w:val="004F6381"/>
    <w:rsid w:val="004F654C"/>
    <w:rsid w:val="004F6E5F"/>
    <w:rsid w:val="004F70F3"/>
    <w:rsid w:val="004F7403"/>
    <w:rsid w:val="004F74B8"/>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4F97"/>
    <w:rsid w:val="00515423"/>
    <w:rsid w:val="0051546C"/>
    <w:rsid w:val="005154A7"/>
    <w:rsid w:val="005154AC"/>
    <w:rsid w:val="005158D1"/>
    <w:rsid w:val="00515A80"/>
    <w:rsid w:val="00516035"/>
    <w:rsid w:val="00516197"/>
    <w:rsid w:val="00516311"/>
    <w:rsid w:val="005163D0"/>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9E0"/>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225"/>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658"/>
    <w:rsid w:val="00570950"/>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A9B"/>
    <w:rsid w:val="005B0D5D"/>
    <w:rsid w:val="005B0DC1"/>
    <w:rsid w:val="005B111F"/>
    <w:rsid w:val="005B11A1"/>
    <w:rsid w:val="005B12CB"/>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BB9"/>
    <w:rsid w:val="005B6D71"/>
    <w:rsid w:val="005B6E2E"/>
    <w:rsid w:val="005B715C"/>
    <w:rsid w:val="005B71F4"/>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3C4"/>
    <w:rsid w:val="006064A3"/>
    <w:rsid w:val="00606AE6"/>
    <w:rsid w:val="00606BF6"/>
    <w:rsid w:val="00606FAF"/>
    <w:rsid w:val="00607379"/>
    <w:rsid w:val="0060759F"/>
    <w:rsid w:val="006076E0"/>
    <w:rsid w:val="00607BE9"/>
    <w:rsid w:val="00607D18"/>
    <w:rsid w:val="00607E49"/>
    <w:rsid w:val="006106FF"/>
    <w:rsid w:val="0061097B"/>
    <w:rsid w:val="00610989"/>
    <w:rsid w:val="00610AF8"/>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6E56"/>
    <w:rsid w:val="00617035"/>
    <w:rsid w:val="0061733E"/>
    <w:rsid w:val="00617363"/>
    <w:rsid w:val="00617A4F"/>
    <w:rsid w:val="00617D48"/>
    <w:rsid w:val="00617EBD"/>
    <w:rsid w:val="00617F08"/>
    <w:rsid w:val="0062051B"/>
    <w:rsid w:val="006205C3"/>
    <w:rsid w:val="00620AE0"/>
    <w:rsid w:val="00620D9F"/>
    <w:rsid w:val="0062153B"/>
    <w:rsid w:val="00621559"/>
    <w:rsid w:val="006226A2"/>
    <w:rsid w:val="006229B8"/>
    <w:rsid w:val="00623799"/>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9AB"/>
    <w:rsid w:val="00635A21"/>
    <w:rsid w:val="00635A88"/>
    <w:rsid w:val="00635ABF"/>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D75"/>
    <w:rsid w:val="00645111"/>
    <w:rsid w:val="00645191"/>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559"/>
    <w:rsid w:val="00652AD3"/>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631"/>
    <w:rsid w:val="00670CBE"/>
    <w:rsid w:val="00671002"/>
    <w:rsid w:val="006713F9"/>
    <w:rsid w:val="0067145D"/>
    <w:rsid w:val="006715FC"/>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BD6"/>
    <w:rsid w:val="00674D88"/>
    <w:rsid w:val="00674DFC"/>
    <w:rsid w:val="00674F9A"/>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9AD"/>
    <w:rsid w:val="00682E61"/>
    <w:rsid w:val="0068316B"/>
    <w:rsid w:val="006837F6"/>
    <w:rsid w:val="00683EC1"/>
    <w:rsid w:val="00684611"/>
    <w:rsid w:val="006846AB"/>
    <w:rsid w:val="0068472A"/>
    <w:rsid w:val="00684AF7"/>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43DD"/>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5C"/>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163"/>
    <w:rsid w:val="006B5244"/>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919"/>
    <w:rsid w:val="006C0A41"/>
    <w:rsid w:val="006C0B16"/>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67"/>
    <w:rsid w:val="006E1FFE"/>
    <w:rsid w:val="006E2562"/>
    <w:rsid w:val="006E2781"/>
    <w:rsid w:val="006E2931"/>
    <w:rsid w:val="006E298C"/>
    <w:rsid w:val="006E2990"/>
    <w:rsid w:val="006E33A2"/>
    <w:rsid w:val="006E34BB"/>
    <w:rsid w:val="006E36EE"/>
    <w:rsid w:val="006E3810"/>
    <w:rsid w:val="006E3D99"/>
    <w:rsid w:val="006E3E15"/>
    <w:rsid w:val="006E3FEC"/>
    <w:rsid w:val="006E40A6"/>
    <w:rsid w:val="006E44E5"/>
    <w:rsid w:val="006E44FF"/>
    <w:rsid w:val="006E4778"/>
    <w:rsid w:val="006E4A4D"/>
    <w:rsid w:val="006E4CD5"/>
    <w:rsid w:val="006E4D10"/>
    <w:rsid w:val="006E4DA9"/>
    <w:rsid w:val="006E597D"/>
    <w:rsid w:val="006E5ABD"/>
    <w:rsid w:val="006E5E8C"/>
    <w:rsid w:val="006E5F55"/>
    <w:rsid w:val="006E6132"/>
    <w:rsid w:val="006E617E"/>
    <w:rsid w:val="006E6925"/>
    <w:rsid w:val="006E6ADB"/>
    <w:rsid w:val="006E6EA4"/>
    <w:rsid w:val="006E71EE"/>
    <w:rsid w:val="006E7220"/>
    <w:rsid w:val="006E745D"/>
    <w:rsid w:val="006E767B"/>
    <w:rsid w:val="006E7A3E"/>
    <w:rsid w:val="006E7CAE"/>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19"/>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D51"/>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4C18"/>
    <w:rsid w:val="0072542C"/>
    <w:rsid w:val="0072554C"/>
    <w:rsid w:val="007257DC"/>
    <w:rsid w:val="00725B44"/>
    <w:rsid w:val="00725C0C"/>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B6D"/>
    <w:rsid w:val="00731F69"/>
    <w:rsid w:val="00732128"/>
    <w:rsid w:val="0073240B"/>
    <w:rsid w:val="00732606"/>
    <w:rsid w:val="00732A25"/>
    <w:rsid w:val="00732BFD"/>
    <w:rsid w:val="00733395"/>
    <w:rsid w:val="00733559"/>
    <w:rsid w:val="00733AB7"/>
    <w:rsid w:val="00733FF4"/>
    <w:rsid w:val="007343DB"/>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1140"/>
    <w:rsid w:val="007815C2"/>
    <w:rsid w:val="00781677"/>
    <w:rsid w:val="0078169C"/>
    <w:rsid w:val="00781793"/>
    <w:rsid w:val="00781CD3"/>
    <w:rsid w:val="00781EF6"/>
    <w:rsid w:val="007820E5"/>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BF2"/>
    <w:rsid w:val="00787C09"/>
    <w:rsid w:val="0079041F"/>
    <w:rsid w:val="007906BE"/>
    <w:rsid w:val="00790B5E"/>
    <w:rsid w:val="007911AF"/>
    <w:rsid w:val="00791278"/>
    <w:rsid w:val="007913EC"/>
    <w:rsid w:val="00791423"/>
    <w:rsid w:val="0079169E"/>
    <w:rsid w:val="00791CCB"/>
    <w:rsid w:val="00791F0B"/>
    <w:rsid w:val="007920FA"/>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12D2"/>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AB9"/>
    <w:rsid w:val="007B4BB2"/>
    <w:rsid w:val="007B4CA7"/>
    <w:rsid w:val="007B4DBE"/>
    <w:rsid w:val="007B511B"/>
    <w:rsid w:val="007B51A4"/>
    <w:rsid w:val="007B540C"/>
    <w:rsid w:val="007B55F2"/>
    <w:rsid w:val="007B56C5"/>
    <w:rsid w:val="007B57B3"/>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EA5"/>
    <w:rsid w:val="007E1371"/>
    <w:rsid w:val="007E1D68"/>
    <w:rsid w:val="007E1E9A"/>
    <w:rsid w:val="007E221A"/>
    <w:rsid w:val="007E236F"/>
    <w:rsid w:val="007E256E"/>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23B"/>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6EA"/>
    <w:rsid w:val="008047FF"/>
    <w:rsid w:val="00804886"/>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581"/>
    <w:rsid w:val="0080768B"/>
    <w:rsid w:val="00807AEA"/>
    <w:rsid w:val="008101B5"/>
    <w:rsid w:val="0081057A"/>
    <w:rsid w:val="008105CB"/>
    <w:rsid w:val="00810919"/>
    <w:rsid w:val="00810D7E"/>
    <w:rsid w:val="00810EAB"/>
    <w:rsid w:val="008110B7"/>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5F3"/>
    <w:rsid w:val="00832BB5"/>
    <w:rsid w:val="00832FAA"/>
    <w:rsid w:val="0083347E"/>
    <w:rsid w:val="00833996"/>
    <w:rsid w:val="00833A98"/>
    <w:rsid w:val="00833B24"/>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37EF0"/>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869"/>
    <w:rsid w:val="00843A2D"/>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49"/>
    <w:rsid w:val="00851DBB"/>
    <w:rsid w:val="0085206F"/>
    <w:rsid w:val="0085220C"/>
    <w:rsid w:val="0085273D"/>
    <w:rsid w:val="008528B7"/>
    <w:rsid w:val="00852900"/>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C2B"/>
    <w:rsid w:val="00865E9F"/>
    <w:rsid w:val="008665D3"/>
    <w:rsid w:val="00866B56"/>
    <w:rsid w:val="00866EC0"/>
    <w:rsid w:val="008672CD"/>
    <w:rsid w:val="00867A6F"/>
    <w:rsid w:val="00867B80"/>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239"/>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68B8"/>
    <w:rsid w:val="00897068"/>
    <w:rsid w:val="00897DAD"/>
    <w:rsid w:val="008A0203"/>
    <w:rsid w:val="008A05C2"/>
    <w:rsid w:val="008A089D"/>
    <w:rsid w:val="008A09F9"/>
    <w:rsid w:val="008A0A86"/>
    <w:rsid w:val="008A0D4E"/>
    <w:rsid w:val="008A0D94"/>
    <w:rsid w:val="008A0ED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185"/>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4F1"/>
    <w:rsid w:val="008C75EE"/>
    <w:rsid w:val="008C792E"/>
    <w:rsid w:val="008C795F"/>
    <w:rsid w:val="008C7D00"/>
    <w:rsid w:val="008C7E3D"/>
    <w:rsid w:val="008D019D"/>
    <w:rsid w:val="008D04F3"/>
    <w:rsid w:val="008D0618"/>
    <w:rsid w:val="008D0922"/>
    <w:rsid w:val="008D0B0A"/>
    <w:rsid w:val="008D0D48"/>
    <w:rsid w:val="008D0E9E"/>
    <w:rsid w:val="008D1ECE"/>
    <w:rsid w:val="008D23F8"/>
    <w:rsid w:val="008D252A"/>
    <w:rsid w:val="008D294B"/>
    <w:rsid w:val="008D2B70"/>
    <w:rsid w:val="008D3452"/>
    <w:rsid w:val="008D3D0B"/>
    <w:rsid w:val="008D4301"/>
    <w:rsid w:val="008D481E"/>
    <w:rsid w:val="008D4917"/>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92F"/>
    <w:rsid w:val="008E0A91"/>
    <w:rsid w:val="008E0E58"/>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999"/>
    <w:rsid w:val="008E4B25"/>
    <w:rsid w:val="008E4FC7"/>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57ED"/>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C0A"/>
    <w:rsid w:val="00900E16"/>
    <w:rsid w:val="00900E77"/>
    <w:rsid w:val="00900F31"/>
    <w:rsid w:val="00901234"/>
    <w:rsid w:val="0090155D"/>
    <w:rsid w:val="00901C8B"/>
    <w:rsid w:val="00901C96"/>
    <w:rsid w:val="00901D21"/>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73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DFA"/>
    <w:rsid w:val="00930E51"/>
    <w:rsid w:val="00930F13"/>
    <w:rsid w:val="00930F6C"/>
    <w:rsid w:val="00931125"/>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6516"/>
    <w:rsid w:val="00936B56"/>
    <w:rsid w:val="00936BB4"/>
    <w:rsid w:val="00936E7B"/>
    <w:rsid w:val="00936EA9"/>
    <w:rsid w:val="00937026"/>
    <w:rsid w:val="0093711A"/>
    <w:rsid w:val="00937640"/>
    <w:rsid w:val="0093772A"/>
    <w:rsid w:val="00937844"/>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C91"/>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298"/>
    <w:rsid w:val="00952698"/>
    <w:rsid w:val="0095285F"/>
    <w:rsid w:val="0095288F"/>
    <w:rsid w:val="0095296D"/>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0D0"/>
    <w:rsid w:val="00966544"/>
    <w:rsid w:val="0096658D"/>
    <w:rsid w:val="009668AA"/>
    <w:rsid w:val="00966D3A"/>
    <w:rsid w:val="00966E4C"/>
    <w:rsid w:val="00967887"/>
    <w:rsid w:val="00970089"/>
    <w:rsid w:val="0097024E"/>
    <w:rsid w:val="009703B9"/>
    <w:rsid w:val="00970F83"/>
    <w:rsid w:val="00971294"/>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076"/>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462A"/>
    <w:rsid w:val="009849A5"/>
    <w:rsid w:val="00984B4F"/>
    <w:rsid w:val="00984C84"/>
    <w:rsid w:val="00984DF2"/>
    <w:rsid w:val="0098526A"/>
    <w:rsid w:val="009855B7"/>
    <w:rsid w:val="009855D5"/>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0F"/>
    <w:rsid w:val="009A1434"/>
    <w:rsid w:val="009A1450"/>
    <w:rsid w:val="009A15FE"/>
    <w:rsid w:val="009A17D7"/>
    <w:rsid w:val="009A1B41"/>
    <w:rsid w:val="009A1E41"/>
    <w:rsid w:val="009A1ED7"/>
    <w:rsid w:val="009A1EDB"/>
    <w:rsid w:val="009A2071"/>
    <w:rsid w:val="009A2152"/>
    <w:rsid w:val="009A2319"/>
    <w:rsid w:val="009A2604"/>
    <w:rsid w:val="009A2C63"/>
    <w:rsid w:val="009A2C9D"/>
    <w:rsid w:val="009A2F9C"/>
    <w:rsid w:val="009A3271"/>
    <w:rsid w:val="009A39CC"/>
    <w:rsid w:val="009A3B84"/>
    <w:rsid w:val="009A3E09"/>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B71"/>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486"/>
    <w:rsid w:val="00A01751"/>
    <w:rsid w:val="00A018D5"/>
    <w:rsid w:val="00A01F72"/>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9CA"/>
    <w:rsid w:val="00A10BDD"/>
    <w:rsid w:val="00A10C30"/>
    <w:rsid w:val="00A11159"/>
    <w:rsid w:val="00A11257"/>
    <w:rsid w:val="00A11357"/>
    <w:rsid w:val="00A11385"/>
    <w:rsid w:val="00A113A3"/>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05A4"/>
    <w:rsid w:val="00A3076D"/>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4A9B"/>
    <w:rsid w:val="00A35472"/>
    <w:rsid w:val="00A355D5"/>
    <w:rsid w:val="00A3572D"/>
    <w:rsid w:val="00A35755"/>
    <w:rsid w:val="00A35809"/>
    <w:rsid w:val="00A35E9E"/>
    <w:rsid w:val="00A35EC4"/>
    <w:rsid w:val="00A35F4E"/>
    <w:rsid w:val="00A36C0F"/>
    <w:rsid w:val="00A3705A"/>
    <w:rsid w:val="00A37149"/>
    <w:rsid w:val="00A37200"/>
    <w:rsid w:val="00A37250"/>
    <w:rsid w:val="00A377D5"/>
    <w:rsid w:val="00A37ACA"/>
    <w:rsid w:val="00A37C92"/>
    <w:rsid w:val="00A400B3"/>
    <w:rsid w:val="00A403C4"/>
    <w:rsid w:val="00A40432"/>
    <w:rsid w:val="00A404A6"/>
    <w:rsid w:val="00A40599"/>
    <w:rsid w:val="00A40BD4"/>
    <w:rsid w:val="00A40DD0"/>
    <w:rsid w:val="00A40E72"/>
    <w:rsid w:val="00A41515"/>
    <w:rsid w:val="00A41A27"/>
    <w:rsid w:val="00A41D4A"/>
    <w:rsid w:val="00A41D54"/>
    <w:rsid w:val="00A42740"/>
    <w:rsid w:val="00A4291C"/>
    <w:rsid w:val="00A42CC1"/>
    <w:rsid w:val="00A42D61"/>
    <w:rsid w:val="00A43396"/>
    <w:rsid w:val="00A43424"/>
    <w:rsid w:val="00A435DA"/>
    <w:rsid w:val="00A43E23"/>
    <w:rsid w:val="00A43F39"/>
    <w:rsid w:val="00A44062"/>
    <w:rsid w:val="00A4427F"/>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9DB"/>
    <w:rsid w:val="00A74E09"/>
    <w:rsid w:val="00A7540F"/>
    <w:rsid w:val="00A754E5"/>
    <w:rsid w:val="00A7568A"/>
    <w:rsid w:val="00A75A18"/>
    <w:rsid w:val="00A75BD1"/>
    <w:rsid w:val="00A75DA9"/>
    <w:rsid w:val="00A761BA"/>
    <w:rsid w:val="00A76EC8"/>
    <w:rsid w:val="00A77457"/>
    <w:rsid w:val="00A77AD6"/>
    <w:rsid w:val="00A77B73"/>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E5"/>
    <w:rsid w:val="00A86CF1"/>
    <w:rsid w:val="00A86E27"/>
    <w:rsid w:val="00A87392"/>
    <w:rsid w:val="00A87544"/>
    <w:rsid w:val="00A875E8"/>
    <w:rsid w:val="00A8783D"/>
    <w:rsid w:val="00A87D70"/>
    <w:rsid w:val="00A901DC"/>
    <w:rsid w:val="00A9065D"/>
    <w:rsid w:val="00A90812"/>
    <w:rsid w:val="00A9082A"/>
    <w:rsid w:val="00A90968"/>
    <w:rsid w:val="00A909D8"/>
    <w:rsid w:val="00A90A98"/>
    <w:rsid w:val="00A912D7"/>
    <w:rsid w:val="00A914E5"/>
    <w:rsid w:val="00A91EEF"/>
    <w:rsid w:val="00A920F7"/>
    <w:rsid w:val="00A9221F"/>
    <w:rsid w:val="00A9226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984"/>
    <w:rsid w:val="00A9502A"/>
    <w:rsid w:val="00A955E6"/>
    <w:rsid w:val="00A95D42"/>
    <w:rsid w:val="00A95D53"/>
    <w:rsid w:val="00A96772"/>
    <w:rsid w:val="00A96C28"/>
    <w:rsid w:val="00A96C74"/>
    <w:rsid w:val="00A96FF3"/>
    <w:rsid w:val="00A971C0"/>
    <w:rsid w:val="00A9721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75F"/>
    <w:rsid w:val="00AA383D"/>
    <w:rsid w:val="00AA3A64"/>
    <w:rsid w:val="00AA3CD7"/>
    <w:rsid w:val="00AA3F40"/>
    <w:rsid w:val="00AA41B5"/>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4A5"/>
    <w:rsid w:val="00AD083F"/>
    <w:rsid w:val="00AD08A5"/>
    <w:rsid w:val="00AD09DE"/>
    <w:rsid w:val="00AD0C66"/>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9BD"/>
    <w:rsid w:val="00AD5CB0"/>
    <w:rsid w:val="00AD5D99"/>
    <w:rsid w:val="00AD617A"/>
    <w:rsid w:val="00AD6F38"/>
    <w:rsid w:val="00AD7004"/>
    <w:rsid w:val="00AD776A"/>
    <w:rsid w:val="00AD77FE"/>
    <w:rsid w:val="00AD7C85"/>
    <w:rsid w:val="00AE04F3"/>
    <w:rsid w:val="00AE1151"/>
    <w:rsid w:val="00AE19AB"/>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128"/>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052"/>
    <w:rsid w:val="00B11FC9"/>
    <w:rsid w:val="00B1229A"/>
    <w:rsid w:val="00B12477"/>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5"/>
    <w:rsid w:val="00B33B9D"/>
    <w:rsid w:val="00B33E11"/>
    <w:rsid w:val="00B3406A"/>
    <w:rsid w:val="00B341BA"/>
    <w:rsid w:val="00B3439E"/>
    <w:rsid w:val="00B3449C"/>
    <w:rsid w:val="00B348A3"/>
    <w:rsid w:val="00B34A5E"/>
    <w:rsid w:val="00B34AE3"/>
    <w:rsid w:val="00B34BA4"/>
    <w:rsid w:val="00B35144"/>
    <w:rsid w:val="00B351FC"/>
    <w:rsid w:val="00B35214"/>
    <w:rsid w:val="00B353B2"/>
    <w:rsid w:val="00B357D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2B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929"/>
    <w:rsid w:val="00B81A53"/>
    <w:rsid w:val="00B81A6C"/>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9F"/>
    <w:rsid w:val="00B9358E"/>
    <w:rsid w:val="00B93F40"/>
    <w:rsid w:val="00B94491"/>
    <w:rsid w:val="00B947C1"/>
    <w:rsid w:val="00B94C66"/>
    <w:rsid w:val="00B94E9E"/>
    <w:rsid w:val="00B952B4"/>
    <w:rsid w:val="00B95399"/>
    <w:rsid w:val="00B95438"/>
    <w:rsid w:val="00B954AE"/>
    <w:rsid w:val="00B954B9"/>
    <w:rsid w:val="00B956EF"/>
    <w:rsid w:val="00B957C3"/>
    <w:rsid w:val="00B95AA6"/>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1B14"/>
    <w:rsid w:val="00BA2017"/>
    <w:rsid w:val="00BA2180"/>
    <w:rsid w:val="00BA26CD"/>
    <w:rsid w:val="00BA2E20"/>
    <w:rsid w:val="00BA3521"/>
    <w:rsid w:val="00BA357B"/>
    <w:rsid w:val="00BA3BE8"/>
    <w:rsid w:val="00BA3E0C"/>
    <w:rsid w:val="00BA3E41"/>
    <w:rsid w:val="00BA4303"/>
    <w:rsid w:val="00BA4587"/>
    <w:rsid w:val="00BA46F4"/>
    <w:rsid w:val="00BA4CF0"/>
    <w:rsid w:val="00BA4E7F"/>
    <w:rsid w:val="00BA52C8"/>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31"/>
    <w:rsid w:val="00BB2895"/>
    <w:rsid w:val="00BB323C"/>
    <w:rsid w:val="00BB37DE"/>
    <w:rsid w:val="00BB38A1"/>
    <w:rsid w:val="00BB39BA"/>
    <w:rsid w:val="00BB3E35"/>
    <w:rsid w:val="00BB3F7E"/>
    <w:rsid w:val="00BB4147"/>
    <w:rsid w:val="00BB418B"/>
    <w:rsid w:val="00BB41BB"/>
    <w:rsid w:val="00BB4616"/>
    <w:rsid w:val="00BB46C0"/>
    <w:rsid w:val="00BB4919"/>
    <w:rsid w:val="00BB4A3B"/>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0ABD"/>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3F3D"/>
    <w:rsid w:val="00BD406B"/>
    <w:rsid w:val="00BD4228"/>
    <w:rsid w:val="00BD4243"/>
    <w:rsid w:val="00BD4603"/>
    <w:rsid w:val="00BD4A81"/>
    <w:rsid w:val="00BD4E6C"/>
    <w:rsid w:val="00BD5027"/>
    <w:rsid w:val="00BD512D"/>
    <w:rsid w:val="00BD51F4"/>
    <w:rsid w:val="00BD53F0"/>
    <w:rsid w:val="00BD5735"/>
    <w:rsid w:val="00BD57F8"/>
    <w:rsid w:val="00BD5936"/>
    <w:rsid w:val="00BD5ACF"/>
    <w:rsid w:val="00BD5C71"/>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A82"/>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C7B"/>
    <w:rsid w:val="00C11F58"/>
    <w:rsid w:val="00C12B9F"/>
    <w:rsid w:val="00C12C0D"/>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5F60"/>
    <w:rsid w:val="00C2624C"/>
    <w:rsid w:val="00C264AF"/>
    <w:rsid w:val="00C2696F"/>
    <w:rsid w:val="00C26C6F"/>
    <w:rsid w:val="00C26D5B"/>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D4C"/>
    <w:rsid w:val="00C47E79"/>
    <w:rsid w:val="00C47ED2"/>
    <w:rsid w:val="00C47FA3"/>
    <w:rsid w:val="00C503C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4C9"/>
    <w:rsid w:val="00C63A2D"/>
    <w:rsid w:val="00C63D35"/>
    <w:rsid w:val="00C63F18"/>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2E"/>
    <w:rsid w:val="00C84CF1"/>
    <w:rsid w:val="00C84F92"/>
    <w:rsid w:val="00C85088"/>
    <w:rsid w:val="00C8534B"/>
    <w:rsid w:val="00C85567"/>
    <w:rsid w:val="00C85943"/>
    <w:rsid w:val="00C85A45"/>
    <w:rsid w:val="00C85AEA"/>
    <w:rsid w:val="00C85BA5"/>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5CF5"/>
    <w:rsid w:val="00C960AE"/>
    <w:rsid w:val="00C96172"/>
    <w:rsid w:val="00C961E1"/>
    <w:rsid w:val="00C96665"/>
    <w:rsid w:val="00C96C66"/>
    <w:rsid w:val="00C97342"/>
    <w:rsid w:val="00C9758D"/>
    <w:rsid w:val="00C97999"/>
    <w:rsid w:val="00CA0082"/>
    <w:rsid w:val="00CA018D"/>
    <w:rsid w:val="00CA0226"/>
    <w:rsid w:val="00CA032B"/>
    <w:rsid w:val="00CA03C8"/>
    <w:rsid w:val="00CA06D2"/>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87"/>
    <w:rsid w:val="00CB1FFD"/>
    <w:rsid w:val="00CB20D0"/>
    <w:rsid w:val="00CB2365"/>
    <w:rsid w:val="00CB2515"/>
    <w:rsid w:val="00CB25B1"/>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9B"/>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29A2"/>
    <w:rsid w:val="00CD3009"/>
    <w:rsid w:val="00CD3140"/>
    <w:rsid w:val="00CD31D2"/>
    <w:rsid w:val="00CD3310"/>
    <w:rsid w:val="00CD3316"/>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3CE7"/>
    <w:rsid w:val="00CF43E1"/>
    <w:rsid w:val="00CF454F"/>
    <w:rsid w:val="00CF45AA"/>
    <w:rsid w:val="00CF4D13"/>
    <w:rsid w:val="00CF4FDD"/>
    <w:rsid w:val="00CF536E"/>
    <w:rsid w:val="00CF551B"/>
    <w:rsid w:val="00CF5688"/>
    <w:rsid w:val="00CF5BBA"/>
    <w:rsid w:val="00CF5F17"/>
    <w:rsid w:val="00CF60EC"/>
    <w:rsid w:val="00CF613E"/>
    <w:rsid w:val="00CF639F"/>
    <w:rsid w:val="00CF6631"/>
    <w:rsid w:val="00CF6D9F"/>
    <w:rsid w:val="00CF7488"/>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6131"/>
    <w:rsid w:val="00D06262"/>
    <w:rsid w:val="00D06423"/>
    <w:rsid w:val="00D0674E"/>
    <w:rsid w:val="00D06B48"/>
    <w:rsid w:val="00D06C6A"/>
    <w:rsid w:val="00D072F7"/>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935"/>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766"/>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90"/>
    <w:rsid w:val="00D332AE"/>
    <w:rsid w:val="00D33A2A"/>
    <w:rsid w:val="00D33A33"/>
    <w:rsid w:val="00D33F77"/>
    <w:rsid w:val="00D34037"/>
    <w:rsid w:val="00D3413B"/>
    <w:rsid w:val="00D3426A"/>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01E"/>
    <w:rsid w:val="00D37307"/>
    <w:rsid w:val="00D374E9"/>
    <w:rsid w:val="00D37651"/>
    <w:rsid w:val="00D377CA"/>
    <w:rsid w:val="00D37829"/>
    <w:rsid w:val="00D37C3A"/>
    <w:rsid w:val="00D40447"/>
    <w:rsid w:val="00D40455"/>
    <w:rsid w:val="00D404AC"/>
    <w:rsid w:val="00D406F1"/>
    <w:rsid w:val="00D408D3"/>
    <w:rsid w:val="00D4107E"/>
    <w:rsid w:val="00D4141B"/>
    <w:rsid w:val="00D41535"/>
    <w:rsid w:val="00D4157C"/>
    <w:rsid w:val="00D41599"/>
    <w:rsid w:val="00D42328"/>
    <w:rsid w:val="00D426A2"/>
    <w:rsid w:val="00D42A81"/>
    <w:rsid w:val="00D42FD3"/>
    <w:rsid w:val="00D43334"/>
    <w:rsid w:val="00D437FE"/>
    <w:rsid w:val="00D43879"/>
    <w:rsid w:val="00D43A9E"/>
    <w:rsid w:val="00D44172"/>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540"/>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35F"/>
    <w:rsid w:val="00DA66EA"/>
    <w:rsid w:val="00DA6ABB"/>
    <w:rsid w:val="00DA6B55"/>
    <w:rsid w:val="00DA7A4B"/>
    <w:rsid w:val="00DA7BA3"/>
    <w:rsid w:val="00DA7D35"/>
    <w:rsid w:val="00DA7FB6"/>
    <w:rsid w:val="00DB00D6"/>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6D9"/>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97F"/>
    <w:rsid w:val="00DD2A8A"/>
    <w:rsid w:val="00DD2AB8"/>
    <w:rsid w:val="00DD2B58"/>
    <w:rsid w:val="00DD2DCC"/>
    <w:rsid w:val="00DD2E03"/>
    <w:rsid w:val="00DD32C3"/>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73"/>
    <w:rsid w:val="00DE02F5"/>
    <w:rsid w:val="00DE0344"/>
    <w:rsid w:val="00DE0561"/>
    <w:rsid w:val="00DE0DAB"/>
    <w:rsid w:val="00DE0E7C"/>
    <w:rsid w:val="00DE0F29"/>
    <w:rsid w:val="00DE178F"/>
    <w:rsid w:val="00DE17CF"/>
    <w:rsid w:val="00DE1BAB"/>
    <w:rsid w:val="00DE2306"/>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32F"/>
    <w:rsid w:val="00DE7499"/>
    <w:rsid w:val="00DE79F2"/>
    <w:rsid w:val="00DE7B06"/>
    <w:rsid w:val="00DE7B7E"/>
    <w:rsid w:val="00DE7DF0"/>
    <w:rsid w:val="00DE7FFB"/>
    <w:rsid w:val="00DF0127"/>
    <w:rsid w:val="00DF07BE"/>
    <w:rsid w:val="00DF09FE"/>
    <w:rsid w:val="00DF0A60"/>
    <w:rsid w:val="00DF0B14"/>
    <w:rsid w:val="00DF0B8C"/>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BAD"/>
    <w:rsid w:val="00DF640E"/>
    <w:rsid w:val="00DF6C96"/>
    <w:rsid w:val="00DF6D9D"/>
    <w:rsid w:val="00DF6E62"/>
    <w:rsid w:val="00DF6E67"/>
    <w:rsid w:val="00DF712F"/>
    <w:rsid w:val="00DF7307"/>
    <w:rsid w:val="00DF733B"/>
    <w:rsid w:val="00DF75AC"/>
    <w:rsid w:val="00DF77ED"/>
    <w:rsid w:val="00DF7BA0"/>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668"/>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A1C"/>
    <w:rsid w:val="00E14A3C"/>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42"/>
    <w:rsid w:val="00E417F3"/>
    <w:rsid w:val="00E4254D"/>
    <w:rsid w:val="00E425AC"/>
    <w:rsid w:val="00E426E5"/>
    <w:rsid w:val="00E427A0"/>
    <w:rsid w:val="00E430C0"/>
    <w:rsid w:val="00E43739"/>
    <w:rsid w:val="00E4385F"/>
    <w:rsid w:val="00E438C2"/>
    <w:rsid w:val="00E439BD"/>
    <w:rsid w:val="00E44AF0"/>
    <w:rsid w:val="00E44D9F"/>
    <w:rsid w:val="00E452AB"/>
    <w:rsid w:val="00E4534B"/>
    <w:rsid w:val="00E454D6"/>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61B"/>
    <w:rsid w:val="00E5566A"/>
    <w:rsid w:val="00E55957"/>
    <w:rsid w:val="00E55B82"/>
    <w:rsid w:val="00E55F13"/>
    <w:rsid w:val="00E563BF"/>
    <w:rsid w:val="00E56746"/>
    <w:rsid w:val="00E56E4C"/>
    <w:rsid w:val="00E573CF"/>
    <w:rsid w:val="00E6006C"/>
    <w:rsid w:val="00E60857"/>
    <w:rsid w:val="00E60B59"/>
    <w:rsid w:val="00E60B5C"/>
    <w:rsid w:val="00E60C4A"/>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4B7"/>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9BC"/>
    <w:rsid w:val="00E73DCB"/>
    <w:rsid w:val="00E74372"/>
    <w:rsid w:val="00E752A1"/>
    <w:rsid w:val="00E752CB"/>
    <w:rsid w:val="00E75531"/>
    <w:rsid w:val="00E759E5"/>
    <w:rsid w:val="00E75A9C"/>
    <w:rsid w:val="00E763C0"/>
    <w:rsid w:val="00E764E9"/>
    <w:rsid w:val="00E76DDA"/>
    <w:rsid w:val="00E77009"/>
    <w:rsid w:val="00E772B6"/>
    <w:rsid w:val="00E77338"/>
    <w:rsid w:val="00E779B1"/>
    <w:rsid w:val="00E77ACA"/>
    <w:rsid w:val="00E77CBF"/>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3D10"/>
    <w:rsid w:val="00E94009"/>
    <w:rsid w:val="00E941E9"/>
    <w:rsid w:val="00E945EE"/>
    <w:rsid w:val="00E9468C"/>
    <w:rsid w:val="00E94762"/>
    <w:rsid w:val="00E9490E"/>
    <w:rsid w:val="00E94AD2"/>
    <w:rsid w:val="00E94C8A"/>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8C"/>
    <w:rsid w:val="00EA2E66"/>
    <w:rsid w:val="00EA2F57"/>
    <w:rsid w:val="00EA313C"/>
    <w:rsid w:val="00EA3214"/>
    <w:rsid w:val="00EA3532"/>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8BF"/>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E82"/>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AD"/>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275A"/>
    <w:rsid w:val="00F03254"/>
    <w:rsid w:val="00F03837"/>
    <w:rsid w:val="00F03A76"/>
    <w:rsid w:val="00F03C24"/>
    <w:rsid w:val="00F03E0F"/>
    <w:rsid w:val="00F03E92"/>
    <w:rsid w:val="00F04668"/>
    <w:rsid w:val="00F049A0"/>
    <w:rsid w:val="00F04E08"/>
    <w:rsid w:val="00F051EC"/>
    <w:rsid w:val="00F053F2"/>
    <w:rsid w:val="00F0595F"/>
    <w:rsid w:val="00F05985"/>
    <w:rsid w:val="00F05D09"/>
    <w:rsid w:val="00F05D63"/>
    <w:rsid w:val="00F05D86"/>
    <w:rsid w:val="00F06497"/>
    <w:rsid w:val="00F06E02"/>
    <w:rsid w:val="00F06ECB"/>
    <w:rsid w:val="00F0754B"/>
    <w:rsid w:val="00F075E0"/>
    <w:rsid w:val="00F07714"/>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E6B"/>
    <w:rsid w:val="00F23F41"/>
    <w:rsid w:val="00F241EA"/>
    <w:rsid w:val="00F247E9"/>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4E7"/>
    <w:rsid w:val="00F77C20"/>
    <w:rsid w:val="00F77E75"/>
    <w:rsid w:val="00F800DB"/>
    <w:rsid w:val="00F80532"/>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3F5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8A2"/>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173"/>
    <w:rsid w:val="00FB57E3"/>
    <w:rsid w:val="00FB5869"/>
    <w:rsid w:val="00FB596D"/>
    <w:rsid w:val="00FB5AF5"/>
    <w:rsid w:val="00FB5E89"/>
    <w:rsid w:val="00FB5FBA"/>
    <w:rsid w:val="00FB60FF"/>
    <w:rsid w:val="00FB629C"/>
    <w:rsid w:val="00FB6B36"/>
    <w:rsid w:val="00FB6E1E"/>
    <w:rsid w:val="00FB6F15"/>
    <w:rsid w:val="00FB70EF"/>
    <w:rsid w:val="00FB730C"/>
    <w:rsid w:val="00FB7343"/>
    <w:rsid w:val="00FB787F"/>
    <w:rsid w:val="00FB7AA7"/>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3B5"/>
    <w:rsid w:val="00FC388B"/>
    <w:rsid w:val="00FC3B88"/>
    <w:rsid w:val="00FC3F46"/>
    <w:rsid w:val="00FC4843"/>
    <w:rsid w:val="00FC4867"/>
    <w:rsid w:val="00FC4C0B"/>
    <w:rsid w:val="00FC59A7"/>
    <w:rsid w:val="00FC5D99"/>
    <w:rsid w:val="00FC61CB"/>
    <w:rsid w:val="00FC622B"/>
    <w:rsid w:val="00FC6433"/>
    <w:rsid w:val="00FC65AB"/>
    <w:rsid w:val="00FC67A5"/>
    <w:rsid w:val="00FC68E5"/>
    <w:rsid w:val="00FC6B91"/>
    <w:rsid w:val="00FC6F65"/>
    <w:rsid w:val="00FC781D"/>
    <w:rsid w:val="00FC7CF0"/>
    <w:rsid w:val="00FC7D14"/>
    <w:rsid w:val="00FD02E2"/>
    <w:rsid w:val="00FD0578"/>
    <w:rsid w:val="00FD0631"/>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23C"/>
    <w:rsid w:val="00FD53B0"/>
    <w:rsid w:val="00FD54D4"/>
    <w:rsid w:val="00FD58B3"/>
    <w:rsid w:val="00FD5FA1"/>
    <w:rsid w:val="00FD6051"/>
    <w:rsid w:val="00FD619F"/>
    <w:rsid w:val="00FD63AD"/>
    <w:rsid w:val="00FD6471"/>
    <w:rsid w:val="00FD6535"/>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5A7"/>
    <w:rsid w:val="00FE46A3"/>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883"/>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ish.com/authors/48867522"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eren18@juno.com" TargetMode="Externa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sefaria.org/Proverbs.18.21?lang=bi&amp;utm_source=aish.com&amp;utm_medium=sefaria_linker" TargetMode="External"/><Relationship Id="rId10" Type="http://schemas.openxmlformats.org/officeDocument/2006/relationships/image" Target="http://my.jraise.com/appimages/profile/original/f2f69b88-1fbc-4b20-a5a3-7b2253219fa6.jpg.ashx?width=137&amp;height=137"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3412</Words>
  <Characters>19452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2025-12-23T00:20:00Z</cp:lastPrinted>
  <dcterms:created xsi:type="dcterms:W3CDTF">2025-12-23T00:35:00Z</dcterms:created>
  <dcterms:modified xsi:type="dcterms:W3CDTF">2025-12-23T00:35:00Z</dcterms:modified>
</cp:coreProperties>
</file>